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page" w:tblpX="4537" w:tblpY="907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3"/>
      </w:tblGrid>
      <w:tr w:rsidR="001A5640" w:rsidRPr="00710599" w14:paraId="5DB6C353" w14:textId="77777777" w:rsidTr="007B3C35">
        <w:trPr>
          <w:trHeight w:val="3686"/>
        </w:trPr>
        <w:tc>
          <w:tcPr>
            <w:tcW w:w="6663" w:type="dxa"/>
            <w:vAlign w:val="bottom"/>
          </w:tcPr>
          <w:p w14:paraId="03E40594" w14:textId="7EF93E67" w:rsidR="001A5640" w:rsidRPr="00656101" w:rsidRDefault="00937E5E" w:rsidP="00CA2667">
            <w:pPr>
              <w:pStyle w:val="CoverProjectName"/>
            </w:pPr>
            <w:r w:rsidRPr="00656101">
              <w:rPr>
                <w:sz w:val="62"/>
                <w:szCs w:val="20"/>
              </w:rPr>
              <w:t>ECOLOGIST</w:t>
            </w:r>
          </w:p>
        </w:tc>
      </w:tr>
      <w:tr w:rsidR="001A5640" w:rsidRPr="00710599" w14:paraId="34D694A0" w14:textId="77777777" w:rsidTr="00CA2667">
        <w:tc>
          <w:tcPr>
            <w:tcW w:w="6663" w:type="dxa"/>
          </w:tcPr>
          <w:p w14:paraId="477028B5" w14:textId="77777777" w:rsidR="001A5640" w:rsidRPr="00656101" w:rsidRDefault="001A5640" w:rsidP="00CA2667"/>
        </w:tc>
      </w:tr>
      <w:tr w:rsidR="001A5640" w:rsidRPr="00710599" w14:paraId="42329572" w14:textId="77777777" w:rsidTr="00CA2667">
        <w:tc>
          <w:tcPr>
            <w:tcW w:w="6663" w:type="dxa"/>
          </w:tcPr>
          <w:p w14:paraId="2710950B" w14:textId="4BD50724" w:rsidR="001A5640" w:rsidRPr="00656101" w:rsidRDefault="00C26511" w:rsidP="00CA2667">
            <w:pPr>
              <w:pStyle w:val="CoverSubtitle"/>
              <w:framePr w:hSpace="0" w:wrap="auto" w:vAnchor="margin" w:hAnchor="text" w:xAlign="left" w:yAlign="inline"/>
              <w:suppressOverlap w:val="0"/>
            </w:pPr>
            <w:r w:rsidRPr="00656101">
              <w:t>APPLICANT PACK</w:t>
            </w:r>
          </w:p>
        </w:tc>
      </w:tr>
      <w:tr w:rsidR="00E36D72" w:rsidRPr="00710599" w14:paraId="642DF384" w14:textId="77777777" w:rsidTr="00CA2667">
        <w:tc>
          <w:tcPr>
            <w:tcW w:w="6663" w:type="dxa"/>
          </w:tcPr>
          <w:p w14:paraId="299C1713" w14:textId="77777777" w:rsidR="00E36D72" w:rsidRPr="00656101" w:rsidRDefault="00E36D72" w:rsidP="00CA2667"/>
        </w:tc>
      </w:tr>
      <w:tr w:rsidR="00307D64" w:rsidRPr="00710599" w14:paraId="309FD753" w14:textId="77777777" w:rsidTr="0036083D">
        <w:trPr>
          <w:trHeight w:val="87"/>
        </w:trPr>
        <w:tc>
          <w:tcPr>
            <w:tcW w:w="6663" w:type="dxa"/>
          </w:tcPr>
          <w:p w14:paraId="51E3F0F5" w14:textId="554D55E8" w:rsidR="00307D64" w:rsidRPr="00656101" w:rsidRDefault="00876088" w:rsidP="00CA2667">
            <w:pPr>
              <w:pStyle w:val="CoverCompanyName"/>
              <w:framePr w:hSpace="0" w:wrap="auto" w:vAnchor="margin" w:hAnchor="text" w:xAlign="left" w:yAlign="inline"/>
              <w:suppressOverlap w:val="0"/>
            </w:pPr>
            <w:r>
              <w:t>July 2026</w:t>
            </w:r>
          </w:p>
        </w:tc>
      </w:tr>
      <w:tr w:rsidR="0038137A" w:rsidRPr="00710599" w14:paraId="484E85AB" w14:textId="77777777" w:rsidTr="00CA2667">
        <w:tc>
          <w:tcPr>
            <w:tcW w:w="6663" w:type="dxa"/>
          </w:tcPr>
          <w:p w14:paraId="7F144957" w14:textId="77777777" w:rsidR="0038137A" w:rsidRPr="00656101" w:rsidRDefault="0038137A" w:rsidP="00CA2667"/>
        </w:tc>
      </w:tr>
      <w:tr w:rsidR="0038137A" w:rsidRPr="00710599" w14:paraId="24D6E99D" w14:textId="77777777" w:rsidTr="00CA2667">
        <w:tc>
          <w:tcPr>
            <w:tcW w:w="6663" w:type="dxa"/>
          </w:tcPr>
          <w:p w14:paraId="076ABCBA" w14:textId="168C6826" w:rsidR="0038137A" w:rsidRPr="00710599" w:rsidRDefault="0038137A" w:rsidP="00CA2667">
            <w:pPr>
              <w:pStyle w:val="CoverRef"/>
              <w:framePr w:hSpace="0" w:wrap="auto" w:vAnchor="margin" w:hAnchor="text" w:xAlign="left" w:yAlign="inline"/>
              <w:suppressOverlap w:val="0"/>
            </w:pPr>
          </w:p>
        </w:tc>
      </w:tr>
    </w:tbl>
    <w:p w14:paraId="63CCEECB" w14:textId="77777777" w:rsidR="0059451B" w:rsidRPr="00710599" w:rsidRDefault="0059451B"/>
    <w:p w14:paraId="47F1DBE1" w14:textId="439B5C55" w:rsidR="0074729D" w:rsidRPr="00710599" w:rsidRDefault="0074729D"/>
    <w:p w14:paraId="248D236D" w14:textId="77777777" w:rsidR="0074729D" w:rsidRPr="00710599" w:rsidRDefault="0074729D" w:rsidP="00B2485A">
      <w:pPr>
        <w:pStyle w:val="CoverProjectName"/>
        <w:sectPr w:rsidR="0074729D" w:rsidRPr="00710599" w:rsidSect="00BE1289">
          <w:headerReference w:type="even" r:id="rId11"/>
          <w:headerReference w:type="default" r:id="rId12"/>
          <w:footerReference w:type="even" r:id="rId13"/>
          <w:footerReference w:type="default" r:id="rId14"/>
          <w:headerReference w:type="first" r:id="rId15"/>
          <w:footerReference w:type="first" r:id="rId16"/>
          <w:pgSz w:w="11906" w:h="16838"/>
          <w:pgMar w:top="1418" w:right="2041" w:bottom="454" w:left="1134" w:header="709" w:footer="709" w:gutter="0"/>
          <w:cols w:space="708"/>
          <w:docGrid w:linePitch="360"/>
        </w:sectPr>
      </w:pPr>
    </w:p>
    <w:p w14:paraId="7AA16BDF" w14:textId="7D57EA1C" w:rsidR="0063099D" w:rsidRPr="00691661" w:rsidRDefault="00E63F30" w:rsidP="00E63F30">
      <w:pPr>
        <w:pStyle w:val="Head1NoNumber"/>
        <w:rPr>
          <w:color w:val="0A261B"/>
        </w:rPr>
      </w:pPr>
      <w:r w:rsidRPr="00691661">
        <w:rPr>
          <w:color w:val="0A261B"/>
        </w:rPr>
        <w:lastRenderedPageBreak/>
        <w:t>HELLO</w:t>
      </w:r>
    </w:p>
    <w:p w14:paraId="5C800C82" w14:textId="77777777" w:rsidR="0058210D" w:rsidRPr="00DD4084" w:rsidRDefault="0058210D" w:rsidP="0058210D">
      <w:pPr>
        <w:rPr>
          <w:rFonts w:ascii="Calibri" w:hAnsi="Calibri" w:cs="Calibri"/>
          <w:color w:val="auto"/>
        </w:rPr>
      </w:pPr>
      <w:bookmarkStart w:id="0" w:name="_heading=h.3znysh7" w:colFirst="0" w:colLast="0"/>
      <w:bookmarkEnd w:id="0"/>
      <w:r w:rsidRPr="00DD4084">
        <w:rPr>
          <w:rFonts w:ascii="Calibri" w:hAnsi="Calibri" w:cs="Calibri"/>
          <w:color w:val="auto"/>
        </w:rPr>
        <w:t>Thank you</w:t>
      </w:r>
      <w:sdt>
        <w:sdtPr>
          <w:rPr>
            <w:rFonts w:ascii="Calibri" w:hAnsi="Calibri" w:cs="Calibri"/>
            <w:color w:val="auto"/>
          </w:rPr>
          <w:tag w:val="goog_rdk_0"/>
          <w:id w:val="1420750558"/>
        </w:sdtPr>
        <w:sdtContent>
          <w:r w:rsidRPr="00DD4084">
            <w:rPr>
              <w:rFonts w:ascii="Calibri" w:hAnsi="Calibri" w:cs="Calibri"/>
              <w:color w:val="auto"/>
            </w:rPr>
            <w:t xml:space="preserve"> for</w:t>
          </w:r>
        </w:sdtContent>
      </w:sdt>
      <w:r w:rsidRPr="00DD4084">
        <w:rPr>
          <w:rFonts w:ascii="Calibri" w:hAnsi="Calibri" w:cs="Calibri"/>
          <w:color w:val="auto"/>
        </w:rPr>
        <w:t xml:space="preserve"> </w:t>
      </w:r>
      <w:sdt>
        <w:sdtPr>
          <w:rPr>
            <w:rFonts w:ascii="Calibri" w:hAnsi="Calibri" w:cs="Calibri"/>
            <w:color w:val="auto"/>
          </w:rPr>
          <w:tag w:val="goog_rdk_1"/>
          <w:id w:val="816845190"/>
        </w:sdtPr>
        <w:sdtContent>
          <w:r w:rsidRPr="00DD4084">
            <w:rPr>
              <w:rFonts w:ascii="Calibri" w:hAnsi="Calibri" w:cs="Calibri"/>
              <w:color w:val="auto"/>
            </w:rPr>
            <w:t>your interest in Biodiverse Consulting.</w:t>
          </w:r>
        </w:sdtContent>
      </w:sdt>
      <w:bookmarkStart w:id="1" w:name="_heading=h.30j0zll" w:colFirst="0" w:colLast="0"/>
      <w:bookmarkEnd w:id="1"/>
      <w:r w:rsidRPr="00DD4084">
        <w:rPr>
          <w:rFonts w:ascii="Calibri" w:hAnsi="Calibri" w:cs="Calibri"/>
          <w:color w:val="auto"/>
        </w:rPr>
        <w:t xml:space="preserve"> </w:t>
      </w:r>
      <w:r w:rsidRPr="00DD4084">
        <w:rPr>
          <w:rFonts w:ascii="Calibri" w:hAnsi="Calibri" w:cs="Calibri"/>
          <w:bCs/>
          <w:color w:val="auto"/>
          <w:lang w:val="en-US"/>
        </w:rPr>
        <w:t xml:space="preserve">Launched in 2019, Biodiverse Consulting has grown rapidly to become one of the UK’s leading providers of biodiversity and ecology consultancy to the built environment and construction world. We work with a range of national clients (including major retailers, housebuilders, utilities providers and major charities) to enhance nature and biodiversity. </w:t>
      </w:r>
    </w:p>
    <w:p w14:paraId="376CB6E9" w14:textId="77777777" w:rsidR="0058210D" w:rsidRPr="00DD4084" w:rsidRDefault="0058210D" w:rsidP="0058210D">
      <w:pPr>
        <w:spacing w:line="276" w:lineRule="auto"/>
        <w:jc w:val="both"/>
        <w:rPr>
          <w:rFonts w:ascii="Calibri" w:hAnsi="Calibri" w:cs="Calibri"/>
          <w:bCs/>
          <w:color w:val="auto"/>
          <w:lang w:val="en-US"/>
        </w:rPr>
      </w:pPr>
    </w:p>
    <w:p w14:paraId="7CBA2BD8" w14:textId="1A698273" w:rsidR="004162C9" w:rsidRPr="00DD4084" w:rsidRDefault="0058210D" w:rsidP="0C1FC063">
      <w:pPr>
        <w:spacing w:line="276" w:lineRule="auto"/>
        <w:jc w:val="both"/>
        <w:rPr>
          <w:rFonts w:ascii="Calibri" w:hAnsi="Calibri" w:cs="Calibri"/>
          <w:color w:val="auto"/>
          <w:lang w:val="en-US"/>
        </w:rPr>
      </w:pPr>
      <w:r w:rsidRPr="0C1FC063">
        <w:rPr>
          <w:rFonts w:ascii="Calibri" w:hAnsi="Calibri" w:cs="Calibri"/>
          <w:color w:val="auto"/>
          <w:lang w:val="en-US"/>
        </w:rPr>
        <w:t>Our 2</w:t>
      </w:r>
      <w:r w:rsidR="578C086B" w:rsidRPr="0C1FC063">
        <w:rPr>
          <w:rFonts w:ascii="Calibri" w:hAnsi="Calibri" w:cs="Calibri"/>
          <w:color w:val="auto"/>
          <w:lang w:val="en-US"/>
        </w:rPr>
        <w:t>5</w:t>
      </w:r>
      <w:r w:rsidRPr="0C1FC063">
        <w:rPr>
          <w:rFonts w:ascii="Calibri" w:hAnsi="Calibri" w:cs="Calibri"/>
          <w:color w:val="auto"/>
          <w:lang w:val="en-US"/>
        </w:rPr>
        <w:t xml:space="preserve">-person team is made up of experienced environmental experts and support staff who are committed to exemplary and sustainable placemaking that benefits communities, people and nature. Based in a stunning Grade 2 listed building, set in a beautiful country estate near Newcastle upon </w:t>
      </w:r>
      <w:proofErr w:type="gramStart"/>
      <w:r w:rsidRPr="0C1FC063">
        <w:rPr>
          <w:rFonts w:ascii="Calibri" w:hAnsi="Calibri" w:cs="Calibri"/>
          <w:color w:val="auto"/>
          <w:lang w:val="en-US"/>
        </w:rPr>
        <w:t>Tyne</w:t>
      </w:r>
      <w:proofErr w:type="gramEnd"/>
      <w:r w:rsidRPr="0C1FC063">
        <w:rPr>
          <w:rFonts w:ascii="Calibri" w:hAnsi="Calibri" w:cs="Calibri"/>
          <w:color w:val="auto"/>
          <w:lang w:val="en-US"/>
        </w:rPr>
        <w:t xml:space="preserve"> coming to work is a pleasure!</w:t>
      </w:r>
      <w:r w:rsidR="004162C9" w:rsidRPr="0C1FC063">
        <w:rPr>
          <w:rFonts w:ascii="Calibri" w:hAnsi="Calibri" w:cs="Calibri"/>
          <w:color w:val="auto"/>
          <w:lang w:val="en-US"/>
        </w:rPr>
        <w:t xml:space="preserve"> </w:t>
      </w:r>
    </w:p>
    <w:p w14:paraId="41A8E52B" w14:textId="77777777" w:rsidR="004162C9" w:rsidRPr="00DD4084" w:rsidRDefault="004162C9" w:rsidP="004162C9">
      <w:pPr>
        <w:spacing w:line="276" w:lineRule="auto"/>
        <w:jc w:val="both"/>
        <w:rPr>
          <w:rFonts w:ascii="Calibri" w:hAnsi="Calibri" w:cs="Calibri"/>
          <w:bCs/>
          <w:color w:val="auto"/>
          <w:lang w:val="en-US"/>
        </w:rPr>
      </w:pPr>
    </w:p>
    <w:p w14:paraId="13E568C0" w14:textId="3BD6C045" w:rsidR="0058210D" w:rsidRPr="00DD4084" w:rsidRDefault="00F37D8E" w:rsidP="004162C9">
      <w:pPr>
        <w:spacing w:line="276" w:lineRule="auto"/>
        <w:jc w:val="both"/>
        <w:rPr>
          <w:rFonts w:ascii="Calibri" w:hAnsi="Calibri" w:cs="Calibri"/>
          <w:bCs/>
          <w:color w:val="auto"/>
          <w:lang w:val="en-US"/>
        </w:rPr>
      </w:pPr>
      <w:r w:rsidRPr="00DD4084">
        <w:rPr>
          <w:rFonts w:ascii="Calibri" w:hAnsi="Calibri" w:cs="Calibri"/>
          <w:color w:val="auto"/>
        </w:rPr>
        <w:t xml:space="preserve">We are seeking a motivated, talented, professional </w:t>
      </w:r>
      <w:r w:rsidR="001F4924" w:rsidRPr="00DD4084">
        <w:rPr>
          <w:rFonts w:ascii="Calibri" w:hAnsi="Calibri" w:cs="Calibri"/>
          <w:color w:val="auto"/>
        </w:rPr>
        <w:t>E</w:t>
      </w:r>
      <w:r w:rsidRPr="00DD4084">
        <w:rPr>
          <w:rFonts w:ascii="Calibri" w:hAnsi="Calibri" w:cs="Calibri"/>
          <w:color w:val="auto"/>
        </w:rPr>
        <w:t>cologist to join our consultancy team, offering creative solutions that benefit both business and nature.  This is an amazing opportunity to shape and deliver traditional and non-traditional biodiversity services within a growing environmental consultancy.   </w:t>
      </w:r>
    </w:p>
    <w:p w14:paraId="62F0535B" w14:textId="77777777" w:rsidR="0058210D" w:rsidRPr="00DD4084" w:rsidRDefault="0058210D" w:rsidP="0058210D">
      <w:pPr>
        <w:rPr>
          <w:rFonts w:ascii="Calibri" w:hAnsi="Calibri" w:cs="Calibri"/>
          <w:color w:val="auto"/>
        </w:rPr>
      </w:pPr>
    </w:p>
    <w:p w14:paraId="38BAC072" w14:textId="77777777" w:rsidR="0058210D" w:rsidRPr="00DD4084" w:rsidRDefault="0058210D" w:rsidP="0058210D">
      <w:pPr>
        <w:rPr>
          <w:rFonts w:ascii="Calibri" w:hAnsi="Calibri" w:cs="Calibri"/>
          <w:color w:val="auto"/>
        </w:rPr>
      </w:pPr>
      <w:r w:rsidRPr="00DD4084">
        <w:rPr>
          <w:rFonts w:ascii="Calibri" w:hAnsi="Calibri" w:cs="Calibri"/>
          <w:color w:val="auto"/>
        </w:rPr>
        <w:t xml:space="preserve">Joining our talented </w:t>
      </w:r>
      <w:proofErr w:type="gramStart"/>
      <w:r w:rsidRPr="00DD4084">
        <w:rPr>
          <w:rFonts w:ascii="Calibri" w:hAnsi="Calibri" w:cs="Calibri"/>
          <w:color w:val="auto"/>
        </w:rPr>
        <w:t>team</w:t>
      </w:r>
      <w:proofErr w:type="gramEnd"/>
      <w:r w:rsidRPr="00DD4084">
        <w:rPr>
          <w:rFonts w:ascii="Calibri" w:hAnsi="Calibri" w:cs="Calibri"/>
          <w:color w:val="auto"/>
        </w:rPr>
        <w:t xml:space="preserve"> you will share our commitment to our core values of integrity, adaptiveness, collaboration, creativity, and passion in all that we do. </w:t>
      </w:r>
    </w:p>
    <w:p w14:paraId="6F75AEF3" w14:textId="77777777" w:rsidR="0058210D" w:rsidRPr="00DD4084" w:rsidRDefault="0058210D" w:rsidP="0058210D">
      <w:pPr>
        <w:rPr>
          <w:rFonts w:ascii="Calibri" w:hAnsi="Calibri" w:cs="Calibri"/>
          <w:color w:val="auto"/>
        </w:rPr>
      </w:pPr>
    </w:p>
    <w:p w14:paraId="10C5A2CE" w14:textId="77777777" w:rsidR="0058210D" w:rsidRPr="00DD4084" w:rsidRDefault="0058210D" w:rsidP="0058210D">
      <w:pPr>
        <w:jc w:val="both"/>
        <w:rPr>
          <w:rFonts w:ascii="Calibri" w:hAnsi="Calibri" w:cs="Calibri"/>
          <w:color w:val="auto"/>
        </w:rPr>
      </w:pPr>
      <w:r w:rsidRPr="00DD4084">
        <w:rPr>
          <w:rFonts w:ascii="Calibri" w:hAnsi="Calibri" w:cs="Calibri"/>
          <w:color w:val="auto"/>
        </w:rPr>
        <w:t xml:space="preserve">We are committed to ensuring our employees are fully supported and nurtured professionally and personally. </w:t>
      </w:r>
      <w:bookmarkStart w:id="2" w:name="_heading=h.1fob9te" w:colFirst="0" w:colLast="0"/>
      <w:bookmarkEnd w:id="2"/>
      <w:r w:rsidRPr="00DD4084">
        <w:rPr>
          <w:rFonts w:ascii="Calibri" w:hAnsi="Calibri" w:cs="Calibri"/>
          <w:color w:val="auto"/>
        </w:rPr>
        <w:t>Our friendly and supportive working environment is a great space to further develop your skills, build your career and work with great people with a shared purpose.</w:t>
      </w:r>
    </w:p>
    <w:p w14:paraId="09037C80" w14:textId="77777777" w:rsidR="0058210D" w:rsidRPr="00DD4084" w:rsidRDefault="0058210D" w:rsidP="0058210D">
      <w:pPr>
        <w:jc w:val="both"/>
        <w:rPr>
          <w:rFonts w:ascii="Calibri" w:hAnsi="Calibri" w:cs="Calibri"/>
          <w:color w:val="auto"/>
        </w:rPr>
      </w:pPr>
    </w:p>
    <w:p w14:paraId="65CBEECC" w14:textId="60771012" w:rsidR="0058210D" w:rsidRPr="00DD4084" w:rsidRDefault="0058210D" w:rsidP="0058210D">
      <w:pPr>
        <w:jc w:val="both"/>
        <w:rPr>
          <w:rFonts w:ascii="Calibri" w:hAnsi="Calibri" w:cs="Calibri"/>
          <w:color w:val="auto"/>
        </w:rPr>
      </w:pPr>
      <w:r w:rsidRPr="00DD4084">
        <w:rPr>
          <w:rFonts w:ascii="Calibri" w:hAnsi="Calibri" w:cs="Calibri"/>
          <w:color w:val="auto"/>
        </w:rPr>
        <w:t xml:space="preserve">This pack describes the position in more detail and the key attributes required, alongside an overview of what you can expect from us. Your application should take the form of a CV and cover letter detailing why your experience, knowledge and skills make you ideal for the role. </w:t>
      </w:r>
      <w:r w:rsidRPr="00DD4084">
        <w:rPr>
          <w:rFonts w:ascii="Calibri" w:hAnsi="Calibri" w:cs="Calibri"/>
          <w:b/>
          <w:bCs/>
          <w:color w:val="auto"/>
        </w:rPr>
        <w:t xml:space="preserve">Your application should take the form of a CV and cover letter detailing why your experience, knowledge and skills make you ideal for the </w:t>
      </w:r>
      <w:r w:rsidR="00645C04">
        <w:rPr>
          <w:rFonts w:ascii="Calibri" w:hAnsi="Calibri" w:cs="Calibri"/>
          <w:b/>
          <w:bCs/>
          <w:color w:val="auto"/>
        </w:rPr>
        <w:t>role</w:t>
      </w:r>
      <w:r w:rsidRPr="00DD4084">
        <w:rPr>
          <w:rFonts w:ascii="Calibri" w:hAnsi="Calibri" w:cs="Calibri"/>
          <w:b/>
          <w:bCs/>
          <w:color w:val="auto"/>
        </w:rPr>
        <w:t xml:space="preserve">.  </w:t>
      </w:r>
    </w:p>
    <w:p w14:paraId="5B950011" w14:textId="77777777" w:rsidR="0058210D" w:rsidRPr="00DD4084" w:rsidRDefault="0058210D" w:rsidP="0058210D">
      <w:pPr>
        <w:jc w:val="both"/>
        <w:rPr>
          <w:rFonts w:ascii="Calibri" w:hAnsi="Calibri" w:cs="Calibri"/>
          <w:color w:val="auto"/>
        </w:rPr>
      </w:pPr>
      <w:r w:rsidRPr="00DD4084">
        <w:rPr>
          <w:rFonts w:ascii="Calibri" w:hAnsi="Calibri" w:cs="Calibri"/>
          <w:b/>
          <w:bCs/>
          <w:color w:val="auto"/>
        </w:rPr>
        <w:t xml:space="preserve">Send to </w:t>
      </w:r>
      <w:hyperlink r:id="rId17" w:history="1">
        <w:r w:rsidRPr="00DD4084">
          <w:rPr>
            <w:rStyle w:val="Hyperlink"/>
            <w:rFonts w:ascii="Calibri" w:hAnsi="Calibri" w:cs="Calibri"/>
            <w:b/>
            <w:bCs/>
            <w:color w:val="auto"/>
          </w:rPr>
          <w:t>talent@biodiverseconsulting.co.uk</w:t>
        </w:r>
      </w:hyperlink>
      <w:r w:rsidRPr="00DD4084">
        <w:rPr>
          <w:rFonts w:ascii="Calibri" w:hAnsi="Calibri" w:cs="Calibri"/>
          <w:b/>
          <w:bCs/>
          <w:color w:val="auto"/>
        </w:rPr>
        <w:t xml:space="preserve"> </w:t>
      </w:r>
    </w:p>
    <w:p w14:paraId="7E3084F5" w14:textId="77777777" w:rsidR="0058210D" w:rsidRPr="00DD4084" w:rsidRDefault="0058210D" w:rsidP="0058210D">
      <w:pPr>
        <w:rPr>
          <w:rFonts w:ascii="Calibri" w:hAnsi="Calibri" w:cs="Calibri"/>
          <w:color w:val="auto"/>
        </w:rPr>
      </w:pPr>
    </w:p>
    <w:p w14:paraId="2669A3B7" w14:textId="77777777" w:rsidR="0058210D" w:rsidRPr="00DD4084" w:rsidRDefault="0058210D" w:rsidP="0058210D">
      <w:pPr>
        <w:rPr>
          <w:rFonts w:ascii="Calibri" w:hAnsi="Calibri" w:cs="Calibri"/>
          <w:color w:val="auto"/>
        </w:rPr>
      </w:pPr>
      <w:r w:rsidRPr="00DD4084">
        <w:rPr>
          <w:rFonts w:ascii="Calibri" w:hAnsi="Calibri" w:cs="Calibri"/>
          <w:color w:val="auto"/>
        </w:rPr>
        <w:t>I look forward to hearing from you and if you’d like an informal chat then please get in touch.</w:t>
      </w:r>
    </w:p>
    <w:p w14:paraId="3DBA6EEF" w14:textId="77777777" w:rsidR="0058210D" w:rsidRPr="00DD4084" w:rsidRDefault="0058210D" w:rsidP="0058210D">
      <w:pPr>
        <w:widowControl w:val="0"/>
        <w:pBdr>
          <w:top w:val="nil"/>
          <w:left w:val="nil"/>
          <w:bottom w:val="nil"/>
          <w:right w:val="nil"/>
          <w:between w:val="nil"/>
        </w:pBdr>
        <w:spacing w:line="240" w:lineRule="auto"/>
        <w:ind w:left="4"/>
        <w:rPr>
          <w:rFonts w:ascii="Calibri" w:eastAsia="Libre Franklin" w:hAnsi="Calibri" w:cs="Calibri"/>
          <w:color w:val="auto"/>
        </w:rPr>
      </w:pPr>
    </w:p>
    <w:p w14:paraId="343E9D4B" w14:textId="77777777" w:rsidR="0058210D" w:rsidRPr="00DD4084" w:rsidRDefault="0058210D" w:rsidP="0058210D">
      <w:pPr>
        <w:widowControl w:val="0"/>
        <w:pBdr>
          <w:top w:val="nil"/>
          <w:left w:val="nil"/>
          <w:bottom w:val="nil"/>
          <w:right w:val="nil"/>
          <w:between w:val="nil"/>
        </w:pBdr>
        <w:spacing w:line="240" w:lineRule="auto"/>
        <w:ind w:left="4"/>
        <w:rPr>
          <w:rFonts w:ascii="Calibri" w:eastAsia="Libre Franklin" w:hAnsi="Calibri" w:cs="Calibri"/>
          <w:color w:val="auto"/>
        </w:rPr>
      </w:pPr>
      <w:r w:rsidRPr="00DD4084">
        <w:rPr>
          <w:rFonts w:ascii="Calibri" w:eastAsia="Libre Franklin" w:hAnsi="Calibri" w:cs="Calibri"/>
          <w:noProof/>
          <w:color w:val="auto"/>
        </w:rPr>
        <w:drawing>
          <wp:anchor distT="0" distB="0" distL="114300" distR="114300" simplePos="0" relativeHeight="251660288" behindDoc="0" locked="0" layoutInCell="1" allowOverlap="1" wp14:anchorId="2A1403E2" wp14:editId="5CE5C799">
            <wp:simplePos x="0" y="0"/>
            <wp:positionH relativeFrom="column">
              <wp:posOffset>3810</wp:posOffset>
            </wp:positionH>
            <wp:positionV relativeFrom="paragraph">
              <wp:posOffset>21590</wp:posOffset>
            </wp:positionV>
            <wp:extent cx="757555" cy="757555"/>
            <wp:effectExtent l="0" t="0" r="4445" b="4445"/>
            <wp:wrapSquare wrapText="bothSides"/>
            <wp:docPr id="454757323" name="image1.png" descr="A close up of a signatu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0" name="image1.png" descr="A close up of a signature&#10;&#10;Description automatically generated with medium confidence"/>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757555" cy="757555"/>
                    </a:xfrm>
                    <a:prstGeom prst="rect">
                      <a:avLst/>
                    </a:prstGeom>
                    <a:ln/>
                  </pic:spPr>
                </pic:pic>
              </a:graphicData>
            </a:graphic>
            <wp14:sizeRelH relativeFrom="page">
              <wp14:pctWidth>0</wp14:pctWidth>
            </wp14:sizeRelH>
            <wp14:sizeRelV relativeFrom="page">
              <wp14:pctHeight>0</wp14:pctHeight>
            </wp14:sizeRelV>
          </wp:anchor>
        </w:drawing>
      </w:r>
    </w:p>
    <w:p w14:paraId="6125113F" w14:textId="77777777" w:rsidR="0058210D" w:rsidRPr="00DD4084" w:rsidRDefault="0058210D" w:rsidP="0058210D">
      <w:pPr>
        <w:widowControl w:val="0"/>
        <w:pBdr>
          <w:top w:val="nil"/>
          <w:left w:val="nil"/>
          <w:bottom w:val="nil"/>
          <w:right w:val="nil"/>
          <w:between w:val="nil"/>
        </w:pBdr>
        <w:spacing w:line="240" w:lineRule="auto"/>
        <w:ind w:left="2"/>
        <w:rPr>
          <w:rFonts w:ascii="Calibri" w:eastAsia="Libre Franklin" w:hAnsi="Calibri" w:cs="Calibri"/>
          <w:b/>
          <w:color w:val="auto"/>
        </w:rPr>
      </w:pPr>
    </w:p>
    <w:p w14:paraId="66139745" w14:textId="77777777" w:rsidR="0058210D" w:rsidRPr="00DD4084" w:rsidRDefault="0058210D" w:rsidP="0058210D">
      <w:pPr>
        <w:widowControl w:val="0"/>
        <w:pBdr>
          <w:top w:val="nil"/>
          <w:left w:val="nil"/>
          <w:bottom w:val="nil"/>
          <w:right w:val="nil"/>
          <w:between w:val="nil"/>
        </w:pBdr>
        <w:ind w:left="2"/>
        <w:rPr>
          <w:rFonts w:ascii="Calibri" w:eastAsia="Libre Franklin" w:hAnsi="Calibri" w:cs="Calibri"/>
          <w:color w:val="auto"/>
        </w:rPr>
      </w:pPr>
      <w:r w:rsidRPr="00DD4084">
        <w:rPr>
          <w:rFonts w:ascii="Calibri" w:eastAsia="Libre Franklin" w:hAnsi="Calibri" w:cs="Calibri"/>
          <w:color w:val="auto"/>
        </w:rPr>
        <w:t xml:space="preserve">Vicki Mordue | Managing Director  </w:t>
      </w:r>
    </w:p>
    <w:p w14:paraId="1EEE38D5" w14:textId="4694D02D" w:rsidR="00937E5E" w:rsidRPr="00DD4084" w:rsidRDefault="0058210D" w:rsidP="00ED2012">
      <w:pPr>
        <w:widowControl w:val="0"/>
        <w:pBdr>
          <w:top w:val="nil"/>
          <w:left w:val="nil"/>
          <w:bottom w:val="nil"/>
          <w:right w:val="nil"/>
          <w:between w:val="nil"/>
        </w:pBdr>
        <w:ind w:left="2"/>
        <w:rPr>
          <w:rFonts w:ascii="Calibri" w:eastAsia="Libre Franklin" w:hAnsi="Calibri" w:cs="Calibri"/>
          <w:color w:val="auto"/>
        </w:rPr>
      </w:pPr>
      <w:r w:rsidRPr="00DD4084">
        <w:rPr>
          <w:rFonts w:ascii="Calibri" w:eastAsia="Libre Franklin" w:hAnsi="Calibri" w:cs="Calibri"/>
          <w:color w:val="auto"/>
        </w:rPr>
        <w:t xml:space="preserve">+44(0)191 303 7805 </w:t>
      </w:r>
      <w:bookmarkStart w:id="3" w:name="_Hlk134610583"/>
      <w:r w:rsidRPr="00DD4084">
        <w:rPr>
          <w:rFonts w:ascii="Calibri" w:eastAsia="Libre Franklin" w:hAnsi="Calibri" w:cs="Calibri"/>
          <w:color w:val="auto"/>
        </w:rPr>
        <w:t xml:space="preserve">| </w:t>
      </w:r>
      <w:bookmarkEnd w:id="3"/>
      <w:r w:rsidRPr="00DD4084">
        <w:fldChar w:fldCharType="begin"/>
      </w:r>
      <w:r w:rsidRPr="00DD4084">
        <w:rPr>
          <w:rFonts w:ascii="Calibri" w:hAnsi="Calibri" w:cs="Calibri"/>
          <w:color w:val="auto"/>
        </w:rPr>
        <w:instrText>HYPERLINK "mailto:talent@biodiverseconsulting.co.uk"</w:instrText>
      </w:r>
      <w:r w:rsidRPr="00DD4084">
        <w:fldChar w:fldCharType="separate"/>
      </w:r>
      <w:r w:rsidRPr="00DD4084">
        <w:rPr>
          <w:rStyle w:val="Hyperlink"/>
          <w:rFonts w:ascii="Calibri" w:eastAsia="Libre Franklin" w:hAnsi="Calibri" w:cs="Calibri"/>
          <w:color w:val="auto"/>
        </w:rPr>
        <w:t>talent@biodiverseconsulting.co.uk</w:t>
      </w:r>
      <w:r w:rsidRPr="00DD4084">
        <w:rPr>
          <w:rStyle w:val="Hyperlink"/>
          <w:rFonts w:ascii="Calibri" w:eastAsia="Libre Franklin" w:hAnsi="Calibri" w:cs="Calibri"/>
          <w:color w:val="auto"/>
        </w:rPr>
        <w:fldChar w:fldCharType="end"/>
      </w:r>
      <w:r w:rsidRPr="00DD4084">
        <w:rPr>
          <w:rFonts w:ascii="Calibri" w:eastAsia="Libre Franklin" w:hAnsi="Calibri" w:cs="Calibri"/>
          <w:color w:val="auto"/>
        </w:rPr>
        <w:t xml:space="preserve"> </w:t>
      </w:r>
    </w:p>
    <w:p w14:paraId="6A2193F1" w14:textId="77777777" w:rsidR="001F4924" w:rsidRPr="00ED2012" w:rsidRDefault="001F4924" w:rsidP="00ED2012">
      <w:pPr>
        <w:widowControl w:val="0"/>
        <w:pBdr>
          <w:top w:val="nil"/>
          <w:left w:val="nil"/>
          <w:bottom w:val="nil"/>
          <w:right w:val="nil"/>
          <w:between w:val="nil"/>
        </w:pBdr>
        <w:ind w:left="2"/>
        <w:rPr>
          <w:rFonts w:ascii="Libre Franklin" w:eastAsia="Libre Franklin" w:hAnsi="Libre Franklin" w:cs="Libre Franklin"/>
          <w:color w:val="000000"/>
          <w:sz w:val="18"/>
          <w:szCs w:val="18"/>
        </w:rPr>
      </w:pPr>
    </w:p>
    <w:p w14:paraId="340702C5" w14:textId="37645830" w:rsidR="00937E5E" w:rsidRPr="00691661" w:rsidRDefault="00937E5E" w:rsidP="00937E5E">
      <w:pPr>
        <w:pBdr>
          <w:top w:val="single" w:sz="8" w:space="0" w:color="0A261B"/>
        </w:pBdr>
        <w:spacing w:after="120"/>
        <w:rPr>
          <w:rFonts w:ascii="DIN Condensed" w:eastAsia="Calibri" w:hAnsi="DIN Condensed" w:cs="Times New Roman"/>
          <w:b/>
          <w:caps/>
          <w:noProof/>
          <w:color w:val="0A261B"/>
          <w:spacing w:val="40"/>
          <w:sz w:val="48"/>
        </w:rPr>
      </w:pPr>
      <w:r w:rsidRPr="00691661">
        <w:rPr>
          <w:rFonts w:ascii="DIN Condensed" w:eastAsia="Calibri" w:hAnsi="DIN Condensed" w:cs="Times New Roman"/>
          <w:b/>
          <w:caps/>
          <w:noProof/>
          <w:color w:val="0A261B"/>
          <w:spacing w:val="40"/>
          <w:sz w:val="48"/>
        </w:rPr>
        <w:lastRenderedPageBreak/>
        <w:t>JOB DESCRIPTION</w:t>
      </w:r>
    </w:p>
    <w:tbl>
      <w:tblPr>
        <w:tblStyle w:val="GridTable1Light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57" w:type="dxa"/>
          <w:bottom w:w="57" w:type="dxa"/>
        </w:tblCellMar>
        <w:tblLook w:val="0600" w:firstRow="0" w:lastRow="0" w:firstColumn="0" w:lastColumn="0" w:noHBand="1" w:noVBand="1"/>
      </w:tblPr>
      <w:tblGrid>
        <w:gridCol w:w="1551"/>
        <w:gridCol w:w="7160"/>
      </w:tblGrid>
      <w:tr w:rsidR="00937E5E" w:rsidRPr="005B61E2" w14:paraId="1211F61F" w14:textId="77777777" w:rsidTr="004E3A5A">
        <w:trPr>
          <w:trHeight w:val="198"/>
          <w:tblHeader/>
        </w:trPr>
        <w:tc>
          <w:tcPr>
            <w:tcW w:w="890" w:type="pct"/>
            <w:shd w:val="clear" w:color="auto" w:fill="134934"/>
          </w:tcPr>
          <w:p w14:paraId="0C020CAC" w14:textId="77777777" w:rsidR="00937E5E" w:rsidRPr="005B61E2" w:rsidRDefault="00937E5E" w:rsidP="00097AF6">
            <w:pPr>
              <w:rPr>
                <w:rFonts w:ascii="DIN Condensed" w:hAnsi="DIN Condensed" w:cs="Times New Roman"/>
                <w:b/>
                <w:caps/>
                <w:color w:val="FFFFFF"/>
                <w:spacing w:val="24"/>
              </w:rPr>
            </w:pPr>
            <w:r w:rsidRPr="005B61E2">
              <w:rPr>
                <w:rFonts w:ascii="DIN Condensed" w:hAnsi="DIN Condensed" w:cs="Times New Roman"/>
                <w:b/>
                <w:caps/>
                <w:color w:val="FFFFFF"/>
                <w:spacing w:val="24"/>
              </w:rPr>
              <w:t>POSiTION</w:t>
            </w:r>
          </w:p>
        </w:tc>
        <w:tc>
          <w:tcPr>
            <w:tcW w:w="4110" w:type="pct"/>
            <w:shd w:val="clear" w:color="auto" w:fill="F2F2F2" w:themeFill="background1" w:themeFillShade="F2"/>
          </w:tcPr>
          <w:p w14:paraId="45ACD270" w14:textId="77777777" w:rsidR="00937E5E" w:rsidRPr="0050471C" w:rsidRDefault="00937E5E" w:rsidP="00097AF6">
            <w:pPr>
              <w:rPr>
                <w:rFonts w:ascii="DIN Condensed" w:hAnsi="DIN Condensed" w:cs="Times New Roman"/>
                <w:b/>
                <w:caps/>
                <w:color w:val="0A261B"/>
                <w:spacing w:val="24"/>
              </w:rPr>
            </w:pPr>
            <w:r w:rsidRPr="0050471C">
              <w:rPr>
                <w:rFonts w:ascii="DIN Condensed" w:hAnsi="DIN Condensed" w:cs="Times New Roman"/>
                <w:b/>
                <w:caps/>
                <w:color w:val="0A261B"/>
                <w:spacing w:val="24"/>
              </w:rPr>
              <w:t>ecologist</w:t>
            </w:r>
          </w:p>
        </w:tc>
      </w:tr>
      <w:tr w:rsidR="00937E5E" w:rsidRPr="005B61E2" w14:paraId="1EBD6C31" w14:textId="77777777" w:rsidTr="004E3A5A">
        <w:trPr>
          <w:trHeight w:val="23"/>
        </w:trPr>
        <w:tc>
          <w:tcPr>
            <w:tcW w:w="890" w:type="pct"/>
            <w:shd w:val="clear" w:color="auto" w:fill="134934"/>
          </w:tcPr>
          <w:p w14:paraId="561BB829" w14:textId="77777777" w:rsidR="00937E5E" w:rsidRPr="005B61E2" w:rsidRDefault="00937E5E" w:rsidP="00097AF6">
            <w:pPr>
              <w:rPr>
                <w:rFonts w:ascii="DIN Condensed" w:hAnsi="DIN Condensed" w:cs="Times New Roman"/>
                <w:b/>
                <w:caps/>
                <w:color w:val="FFFFFF"/>
                <w:spacing w:val="24"/>
              </w:rPr>
            </w:pPr>
            <w:r w:rsidRPr="005B61E2">
              <w:rPr>
                <w:rFonts w:ascii="DIN Condensed" w:hAnsi="DIN Condensed" w:cs="Times New Roman"/>
                <w:b/>
                <w:caps/>
                <w:color w:val="FFFFFF"/>
                <w:spacing w:val="24"/>
              </w:rPr>
              <w:t>LOCATION</w:t>
            </w:r>
          </w:p>
        </w:tc>
        <w:tc>
          <w:tcPr>
            <w:tcW w:w="4110" w:type="pct"/>
            <w:shd w:val="clear" w:color="auto" w:fill="F2F2F2" w:themeFill="background1" w:themeFillShade="F2"/>
          </w:tcPr>
          <w:p w14:paraId="0074DFE1" w14:textId="76480872" w:rsidR="00937E5E" w:rsidRPr="0050471C" w:rsidRDefault="00937E5E" w:rsidP="3A2D09DB">
            <w:pPr>
              <w:rPr>
                <w:rFonts w:ascii="DIN Condensed" w:hAnsi="DIN Condensed" w:cs="Times New Roman"/>
                <w:b/>
                <w:bCs/>
                <w:caps/>
                <w:color w:val="0A261B"/>
                <w:spacing w:val="24"/>
              </w:rPr>
            </w:pPr>
            <w:r w:rsidRPr="0050471C">
              <w:rPr>
                <w:rFonts w:ascii="DIN Condensed" w:hAnsi="DIN Condensed" w:cs="Times New Roman"/>
                <w:b/>
                <w:bCs/>
                <w:caps/>
                <w:color w:val="0A261B"/>
                <w:spacing w:val="24"/>
              </w:rPr>
              <w:t xml:space="preserve">HYBRID: Office based + Home </w:t>
            </w:r>
            <w:r w:rsidR="407EA153" w:rsidRPr="0050471C">
              <w:rPr>
                <w:rFonts w:ascii="DIN Condensed" w:hAnsi="DIN Condensed" w:cs="Times New Roman"/>
                <w:b/>
                <w:bCs/>
                <w:caps/>
                <w:color w:val="0A261B"/>
                <w:spacing w:val="24"/>
              </w:rPr>
              <w:t>working</w:t>
            </w:r>
          </w:p>
        </w:tc>
      </w:tr>
      <w:tr w:rsidR="00937E5E" w:rsidRPr="005B61E2" w14:paraId="01FD2151" w14:textId="77777777" w:rsidTr="004E3A5A">
        <w:trPr>
          <w:trHeight w:val="23"/>
        </w:trPr>
        <w:tc>
          <w:tcPr>
            <w:tcW w:w="890" w:type="pct"/>
            <w:shd w:val="clear" w:color="auto" w:fill="134934"/>
          </w:tcPr>
          <w:p w14:paraId="63EC6925" w14:textId="77777777" w:rsidR="00937E5E" w:rsidRPr="005B61E2" w:rsidRDefault="00937E5E" w:rsidP="00097AF6">
            <w:pPr>
              <w:rPr>
                <w:rFonts w:ascii="DIN Condensed" w:hAnsi="DIN Condensed" w:cs="Times New Roman"/>
                <w:b/>
                <w:caps/>
                <w:color w:val="FFFFFF"/>
                <w:spacing w:val="24"/>
              </w:rPr>
            </w:pPr>
            <w:r w:rsidRPr="005B61E2">
              <w:rPr>
                <w:rFonts w:ascii="DIN Condensed" w:hAnsi="DIN Condensed" w:cs="Times New Roman"/>
                <w:b/>
                <w:caps/>
                <w:color w:val="FFFFFF"/>
                <w:spacing w:val="24"/>
              </w:rPr>
              <w:t>SALARY</w:t>
            </w:r>
          </w:p>
        </w:tc>
        <w:tc>
          <w:tcPr>
            <w:tcW w:w="4110" w:type="pct"/>
            <w:shd w:val="clear" w:color="auto" w:fill="F2F2F2" w:themeFill="background1" w:themeFillShade="F2"/>
          </w:tcPr>
          <w:p w14:paraId="7F8A9182" w14:textId="086DFCAE" w:rsidR="00937E5E" w:rsidRPr="0050471C" w:rsidRDefault="00937E5E" w:rsidP="3A2D09DB">
            <w:pPr>
              <w:rPr>
                <w:rFonts w:ascii="DIN Condensed" w:hAnsi="DIN Condensed" w:cs="Times New Roman"/>
                <w:b/>
                <w:bCs/>
                <w:caps/>
                <w:color w:val="0A261B"/>
                <w:spacing w:val="24"/>
              </w:rPr>
            </w:pPr>
            <w:r w:rsidRPr="0050471C">
              <w:rPr>
                <w:rFonts w:ascii="DIN Condensed" w:hAnsi="DIN Condensed" w:cs="Times New Roman"/>
                <w:b/>
                <w:bCs/>
                <w:caps/>
                <w:color w:val="0A261B"/>
                <w:spacing w:val="24"/>
              </w:rPr>
              <w:t>£</w:t>
            </w:r>
            <w:r w:rsidR="003A6AA2" w:rsidRPr="0050471C">
              <w:rPr>
                <w:rFonts w:ascii="DIN Condensed" w:hAnsi="DIN Condensed" w:cs="Times New Roman"/>
                <w:b/>
                <w:bCs/>
                <w:caps/>
                <w:color w:val="0A261B"/>
                <w:spacing w:val="24"/>
              </w:rPr>
              <w:t>2</w:t>
            </w:r>
            <w:r w:rsidR="00D63540" w:rsidRPr="0050471C">
              <w:rPr>
                <w:rFonts w:ascii="DIN Condensed" w:hAnsi="DIN Condensed" w:cs="Times New Roman"/>
                <w:b/>
                <w:bCs/>
                <w:caps/>
                <w:color w:val="0A261B"/>
                <w:spacing w:val="24"/>
              </w:rPr>
              <w:t>6</w:t>
            </w:r>
            <w:r w:rsidR="003A6AA2" w:rsidRPr="0050471C">
              <w:rPr>
                <w:rFonts w:ascii="DIN Condensed" w:hAnsi="DIN Condensed" w:cs="Times New Roman"/>
                <w:b/>
                <w:bCs/>
                <w:caps/>
                <w:color w:val="0A261B"/>
                <w:spacing w:val="24"/>
              </w:rPr>
              <w:t>,</w:t>
            </w:r>
            <w:r w:rsidR="00DF53AA" w:rsidRPr="0050471C">
              <w:rPr>
                <w:rFonts w:ascii="DIN Condensed" w:hAnsi="DIN Condensed" w:cs="Times New Roman"/>
                <w:b/>
                <w:bCs/>
                <w:caps/>
                <w:color w:val="0A261B"/>
                <w:spacing w:val="24"/>
              </w:rPr>
              <w:t>52</w:t>
            </w:r>
            <w:r w:rsidR="003A6AA2" w:rsidRPr="0050471C">
              <w:rPr>
                <w:rFonts w:ascii="DIN Condensed" w:hAnsi="DIN Condensed" w:cs="Times New Roman"/>
                <w:b/>
                <w:bCs/>
                <w:caps/>
                <w:color w:val="0A261B"/>
                <w:spacing w:val="24"/>
              </w:rPr>
              <w:t>0</w:t>
            </w:r>
            <w:r w:rsidRPr="0050471C">
              <w:rPr>
                <w:rFonts w:ascii="DIN Condensed" w:hAnsi="DIN Condensed" w:cs="Times New Roman"/>
                <w:b/>
                <w:bCs/>
                <w:caps/>
                <w:color w:val="0A261B"/>
                <w:spacing w:val="24"/>
              </w:rPr>
              <w:t xml:space="preserve"> - £</w:t>
            </w:r>
            <w:r w:rsidR="003A6AA2" w:rsidRPr="0050471C">
              <w:rPr>
                <w:rFonts w:ascii="DIN Condensed" w:hAnsi="DIN Condensed" w:cs="Times New Roman"/>
                <w:b/>
                <w:bCs/>
                <w:caps/>
                <w:color w:val="0A261B"/>
                <w:spacing w:val="24"/>
              </w:rPr>
              <w:t>3</w:t>
            </w:r>
            <w:r w:rsidR="00DF53AA" w:rsidRPr="0050471C">
              <w:rPr>
                <w:rFonts w:ascii="DIN Condensed" w:hAnsi="DIN Condensed" w:cs="Times New Roman"/>
                <w:b/>
                <w:bCs/>
                <w:caps/>
                <w:color w:val="0A261B"/>
                <w:spacing w:val="24"/>
              </w:rPr>
              <w:t>3</w:t>
            </w:r>
            <w:r w:rsidR="003A6AA2" w:rsidRPr="0050471C">
              <w:rPr>
                <w:rFonts w:ascii="DIN Condensed" w:hAnsi="DIN Condensed" w:cs="Times New Roman"/>
                <w:b/>
                <w:bCs/>
                <w:caps/>
                <w:color w:val="0A261B"/>
                <w:spacing w:val="24"/>
              </w:rPr>
              <w:t>,</w:t>
            </w:r>
            <w:r w:rsidR="00DF53AA" w:rsidRPr="0050471C">
              <w:rPr>
                <w:rFonts w:ascii="DIN Condensed" w:hAnsi="DIN Condensed" w:cs="Times New Roman"/>
                <w:b/>
                <w:bCs/>
                <w:caps/>
                <w:color w:val="0A261B"/>
                <w:spacing w:val="24"/>
              </w:rPr>
              <w:t>66</w:t>
            </w:r>
            <w:r w:rsidR="003A6AA2" w:rsidRPr="0050471C">
              <w:rPr>
                <w:rFonts w:ascii="DIN Condensed" w:hAnsi="DIN Condensed" w:cs="Times New Roman"/>
                <w:b/>
                <w:bCs/>
                <w:caps/>
                <w:color w:val="0A261B"/>
                <w:spacing w:val="24"/>
              </w:rPr>
              <w:t>0</w:t>
            </w:r>
            <w:r w:rsidRPr="0050471C">
              <w:rPr>
                <w:rFonts w:ascii="DIN Condensed" w:hAnsi="DIN Condensed" w:cs="Times New Roman"/>
                <w:b/>
                <w:bCs/>
                <w:caps/>
                <w:color w:val="0A261B"/>
                <w:spacing w:val="24"/>
              </w:rPr>
              <w:t xml:space="preserve"> pro rata (</w:t>
            </w:r>
            <w:r w:rsidR="63431CA6" w:rsidRPr="0050471C">
              <w:rPr>
                <w:rFonts w:ascii="DIN Condensed" w:hAnsi="DIN Condensed" w:cs="Times New Roman"/>
                <w:b/>
                <w:bCs/>
                <w:caps/>
                <w:color w:val="0A261B"/>
                <w:spacing w:val="24"/>
              </w:rPr>
              <w:t>dependent</w:t>
            </w:r>
            <w:r w:rsidRPr="0050471C">
              <w:rPr>
                <w:rFonts w:ascii="DIN Condensed" w:hAnsi="DIN Condensed" w:cs="Times New Roman"/>
                <w:b/>
                <w:bCs/>
                <w:caps/>
                <w:color w:val="0A261B"/>
                <w:spacing w:val="24"/>
              </w:rPr>
              <w:t xml:space="preserve"> on experience)</w:t>
            </w:r>
          </w:p>
        </w:tc>
      </w:tr>
      <w:tr w:rsidR="00937E5E" w:rsidRPr="005B61E2" w14:paraId="690D497D" w14:textId="77777777" w:rsidTr="004E3A5A">
        <w:trPr>
          <w:trHeight w:val="23"/>
        </w:trPr>
        <w:tc>
          <w:tcPr>
            <w:tcW w:w="890" w:type="pct"/>
            <w:shd w:val="clear" w:color="auto" w:fill="134934"/>
          </w:tcPr>
          <w:p w14:paraId="66F3C1EB" w14:textId="77777777" w:rsidR="00937E5E" w:rsidRPr="005B61E2" w:rsidRDefault="00937E5E" w:rsidP="00097AF6">
            <w:pPr>
              <w:rPr>
                <w:rFonts w:ascii="DIN Condensed" w:hAnsi="DIN Condensed" w:cs="Times New Roman"/>
                <w:b/>
                <w:caps/>
                <w:color w:val="FFFFFF"/>
                <w:spacing w:val="24"/>
              </w:rPr>
            </w:pPr>
            <w:r w:rsidRPr="005B61E2">
              <w:rPr>
                <w:rFonts w:ascii="DIN Condensed" w:hAnsi="DIN Condensed" w:cs="Times New Roman"/>
                <w:b/>
                <w:caps/>
                <w:color w:val="FFFFFF"/>
                <w:spacing w:val="24"/>
              </w:rPr>
              <w:t>HOURS</w:t>
            </w:r>
          </w:p>
        </w:tc>
        <w:tc>
          <w:tcPr>
            <w:tcW w:w="4110" w:type="pct"/>
            <w:shd w:val="clear" w:color="auto" w:fill="F2F2F2" w:themeFill="background1" w:themeFillShade="F2"/>
          </w:tcPr>
          <w:p w14:paraId="306335A2" w14:textId="77777777" w:rsidR="00937E5E" w:rsidRPr="0050471C" w:rsidRDefault="00937E5E" w:rsidP="00097AF6">
            <w:pPr>
              <w:rPr>
                <w:rFonts w:ascii="DIN Condensed" w:hAnsi="DIN Condensed" w:cs="Times New Roman"/>
                <w:b/>
                <w:caps/>
                <w:color w:val="0A261B"/>
                <w:spacing w:val="24"/>
              </w:rPr>
            </w:pPr>
            <w:r w:rsidRPr="0050471C">
              <w:rPr>
                <w:rFonts w:ascii="DIN Condensed" w:hAnsi="DIN Condensed" w:cs="Times New Roman"/>
                <w:b/>
                <w:caps/>
                <w:color w:val="0A261B"/>
                <w:spacing w:val="24"/>
              </w:rPr>
              <w:t>full time (37.5 hours per week)</w:t>
            </w:r>
          </w:p>
        </w:tc>
      </w:tr>
      <w:tr w:rsidR="00937E5E" w:rsidRPr="005B61E2" w14:paraId="7F5C3A8F" w14:textId="77777777" w:rsidTr="004E3A5A">
        <w:trPr>
          <w:trHeight w:val="23"/>
        </w:trPr>
        <w:tc>
          <w:tcPr>
            <w:tcW w:w="890" w:type="pct"/>
            <w:shd w:val="clear" w:color="auto" w:fill="134934"/>
          </w:tcPr>
          <w:p w14:paraId="3DC91EBF" w14:textId="77777777" w:rsidR="00937E5E" w:rsidRPr="005B61E2" w:rsidRDefault="00937E5E" w:rsidP="00097AF6">
            <w:pPr>
              <w:rPr>
                <w:rFonts w:ascii="DIN Condensed" w:hAnsi="DIN Condensed" w:cs="Times New Roman"/>
                <w:b/>
                <w:caps/>
                <w:color w:val="FFFFFF"/>
                <w:spacing w:val="24"/>
              </w:rPr>
            </w:pPr>
            <w:r w:rsidRPr="005B61E2">
              <w:rPr>
                <w:rFonts w:ascii="DIN Condensed" w:hAnsi="DIN Condensed" w:cs="Times New Roman"/>
                <w:b/>
                <w:caps/>
                <w:color w:val="FFFFFF"/>
                <w:spacing w:val="24"/>
              </w:rPr>
              <w:t>TERM</w:t>
            </w:r>
          </w:p>
        </w:tc>
        <w:tc>
          <w:tcPr>
            <w:tcW w:w="4110" w:type="pct"/>
            <w:shd w:val="clear" w:color="auto" w:fill="F2F2F2" w:themeFill="background1" w:themeFillShade="F2"/>
          </w:tcPr>
          <w:p w14:paraId="67AD5329" w14:textId="77777777" w:rsidR="00937E5E" w:rsidRPr="0050471C" w:rsidRDefault="00937E5E" w:rsidP="00097AF6">
            <w:pPr>
              <w:rPr>
                <w:rFonts w:ascii="DIN Condensed" w:hAnsi="DIN Condensed" w:cs="Times New Roman"/>
                <w:b/>
                <w:caps/>
                <w:color w:val="0A261B"/>
                <w:spacing w:val="24"/>
              </w:rPr>
            </w:pPr>
            <w:r w:rsidRPr="0050471C">
              <w:rPr>
                <w:rFonts w:ascii="DIN Condensed" w:hAnsi="DIN Condensed" w:cs="Times New Roman"/>
                <w:b/>
                <w:caps/>
                <w:color w:val="0A261B"/>
                <w:spacing w:val="24"/>
              </w:rPr>
              <w:t>Permanent</w:t>
            </w:r>
          </w:p>
        </w:tc>
      </w:tr>
      <w:tr w:rsidR="00937E5E" w:rsidRPr="005B61E2" w14:paraId="6A3CF653" w14:textId="77777777" w:rsidTr="004E3A5A">
        <w:trPr>
          <w:trHeight w:val="23"/>
        </w:trPr>
        <w:tc>
          <w:tcPr>
            <w:tcW w:w="890" w:type="pct"/>
            <w:shd w:val="clear" w:color="auto" w:fill="134934"/>
          </w:tcPr>
          <w:p w14:paraId="103F8B05" w14:textId="77777777" w:rsidR="00937E5E" w:rsidRPr="005B61E2" w:rsidRDefault="00937E5E" w:rsidP="00097AF6">
            <w:pPr>
              <w:rPr>
                <w:rFonts w:ascii="DIN Condensed" w:hAnsi="DIN Condensed" w:cs="Times New Roman"/>
                <w:b/>
                <w:caps/>
                <w:color w:val="FFFFFF"/>
                <w:spacing w:val="24"/>
              </w:rPr>
            </w:pPr>
            <w:r w:rsidRPr="005B61E2">
              <w:rPr>
                <w:rFonts w:ascii="DIN Condensed" w:hAnsi="DIN Condensed" w:cs="Times New Roman"/>
                <w:b/>
                <w:caps/>
                <w:color w:val="FFFFFF"/>
                <w:spacing w:val="24"/>
              </w:rPr>
              <w:t>benefits</w:t>
            </w:r>
          </w:p>
        </w:tc>
        <w:tc>
          <w:tcPr>
            <w:tcW w:w="4110" w:type="pct"/>
            <w:shd w:val="clear" w:color="auto" w:fill="F2F2F2" w:themeFill="background1" w:themeFillShade="F2"/>
          </w:tcPr>
          <w:p w14:paraId="70C4F716" w14:textId="738B5835" w:rsidR="00937E5E" w:rsidRPr="0050471C" w:rsidRDefault="08B9B955" w:rsidP="3A2D09DB">
            <w:pPr>
              <w:rPr>
                <w:rFonts w:ascii="DIN Condensed" w:hAnsi="DIN Condensed" w:cs="Times New Roman"/>
                <w:b/>
                <w:bCs/>
                <w:caps/>
                <w:color w:val="0A261B"/>
                <w:spacing w:val="24"/>
              </w:rPr>
            </w:pPr>
            <w:r w:rsidRPr="0050471C">
              <w:rPr>
                <w:rFonts w:ascii="DIN Condensed" w:hAnsi="DIN Condensed" w:cs="Times New Roman"/>
                <w:b/>
                <w:bCs/>
                <w:caps/>
                <w:color w:val="0A261B"/>
                <w:spacing w:val="24"/>
              </w:rPr>
              <w:t>Health</w:t>
            </w:r>
            <w:r w:rsidR="00937E5E" w:rsidRPr="0050471C">
              <w:rPr>
                <w:rFonts w:ascii="DIN Condensed" w:hAnsi="DIN Condensed" w:cs="Times New Roman"/>
                <w:b/>
                <w:bCs/>
                <w:caps/>
                <w:color w:val="0A261B"/>
                <w:spacing w:val="24"/>
              </w:rPr>
              <w:t xml:space="preserve"> Insurance </w:t>
            </w:r>
          </w:p>
          <w:p w14:paraId="4F47F0A4" w14:textId="77777777" w:rsidR="00937E5E" w:rsidRPr="0050471C" w:rsidRDefault="00937E5E" w:rsidP="00097AF6">
            <w:pPr>
              <w:rPr>
                <w:rFonts w:ascii="DIN Condensed" w:hAnsi="DIN Condensed" w:cs="Times New Roman"/>
                <w:b/>
                <w:caps/>
                <w:color w:val="0A261B"/>
                <w:spacing w:val="24"/>
              </w:rPr>
            </w:pPr>
            <w:r w:rsidRPr="0050471C">
              <w:rPr>
                <w:rFonts w:ascii="DIN Condensed" w:hAnsi="DIN Condensed" w:cs="Times New Roman"/>
                <w:b/>
                <w:caps/>
                <w:color w:val="0A261B"/>
                <w:spacing w:val="24"/>
              </w:rPr>
              <w:t xml:space="preserve">hybrid working </w:t>
            </w:r>
          </w:p>
          <w:p w14:paraId="15E7A1EA" w14:textId="77777777" w:rsidR="00937E5E" w:rsidRPr="0050471C" w:rsidRDefault="00937E5E" w:rsidP="00097AF6">
            <w:pPr>
              <w:rPr>
                <w:rFonts w:ascii="DIN Condensed" w:hAnsi="DIN Condensed" w:cs="Times New Roman"/>
                <w:b/>
                <w:caps/>
                <w:color w:val="0A261B"/>
                <w:spacing w:val="24"/>
              </w:rPr>
            </w:pPr>
            <w:r w:rsidRPr="0050471C">
              <w:rPr>
                <w:rFonts w:ascii="DIN Condensed" w:hAnsi="DIN Condensed" w:cs="Times New Roman"/>
                <w:b/>
                <w:caps/>
                <w:color w:val="0A261B"/>
                <w:spacing w:val="24"/>
              </w:rPr>
              <w:t>flexible working patterns</w:t>
            </w:r>
          </w:p>
          <w:p w14:paraId="412B42DB" w14:textId="77777777" w:rsidR="00937E5E" w:rsidRPr="0050471C" w:rsidRDefault="00937E5E" w:rsidP="00097AF6">
            <w:pPr>
              <w:rPr>
                <w:rFonts w:ascii="DIN Condensed" w:hAnsi="DIN Condensed" w:cs="Times New Roman"/>
                <w:b/>
                <w:caps/>
                <w:color w:val="0A261B"/>
                <w:spacing w:val="24"/>
              </w:rPr>
            </w:pPr>
            <w:r w:rsidRPr="0050471C">
              <w:rPr>
                <w:rFonts w:ascii="DIN Condensed" w:hAnsi="DIN Condensed" w:cs="Times New Roman"/>
                <w:b/>
                <w:caps/>
                <w:color w:val="0A261B"/>
                <w:spacing w:val="24"/>
              </w:rPr>
              <w:t>professional membership</w:t>
            </w:r>
          </w:p>
          <w:p w14:paraId="422DD0A0" w14:textId="77777777" w:rsidR="00752E0F" w:rsidRPr="0050471C" w:rsidRDefault="00752E0F" w:rsidP="00097AF6">
            <w:pPr>
              <w:rPr>
                <w:rFonts w:ascii="DIN Condensed" w:hAnsi="DIN Condensed" w:cs="Times New Roman"/>
                <w:b/>
                <w:caps/>
                <w:color w:val="0A261B"/>
                <w:spacing w:val="24"/>
              </w:rPr>
            </w:pPr>
            <w:r w:rsidRPr="0050471C">
              <w:rPr>
                <w:rFonts w:ascii="DIN Condensed" w:hAnsi="DIN Condensed" w:cs="Times New Roman"/>
                <w:b/>
                <w:caps/>
                <w:color w:val="0A261B"/>
                <w:spacing w:val="24"/>
              </w:rPr>
              <w:t>EXTENSIVE TRAINING AND DEVELOPMENT SUPPORT</w:t>
            </w:r>
          </w:p>
          <w:p w14:paraId="723B5BC8" w14:textId="6FF230B0" w:rsidR="00752E0F" w:rsidRPr="0050471C" w:rsidRDefault="00752E0F" w:rsidP="00097AF6">
            <w:pPr>
              <w:rPr>
                <w:rFonts w:ascii="DIN Condensed" w:hAnsi="DIN Condensed" w:cs="Times New Roman"/>
                <w:b/>
                <w:caps/>
                <w:color w:val="0A261B"/>
                <w:spacing w:val="24"/>
              </w:rPr>
            </w:pPr>
            <w:r w:rsidRPr="0050471C">
              <w:rPr>
                <w:rFonts w:ascii="DIN Condensed" w:hAnsi="DIN Condensed" w:cs="Times New Roman"/>
                <w:b/>
                <w:caps/>
                <w:color w:val="0A261B"/>
                <w:spacing w:val="24"/>
              </w:rPr>
              <w:t>ANNUAL PROFIT SHARE BONUS</w:t>
            </w:r>
          </w:p>
        </w:tc>
      </w:tr>
    </w:tbl>
    <w:p w14:paraId="3FC2B2EE" w14:textId="77777777" w:rsidR="00937E5E" w:rsidRPr="005B61E2" w:rsidRDefault="00937E5E" w:rsidP="00937E5E">
      <w:pPr>
        <w:rPr>
          <w:rFonts w:ascii="Calibri" w:eastAsia="Calibri" w:hAnsi="Calibri" w:cs="Times New Roman"/>
          <w:color w:val="0A261B"/>
        </w:rPr>
      </w:pPr>
    </w:p>
    <w:p w14:paraId="2B573A11" w14:textId="77777777" w:rsidR="00937E5E" w:rsidRPr="005B61E2" w:rsidRDefault="00937E5E" w:rsidP="00937E5E">
      <w:pPr>
        <w:rPr>
          <w:rFonts w:ascii="DIN Condensed" w:eastAsia="Calibri" w:hAnsi="DIN Condensed" w:cs="Times New Roman"/>
          <w:b/>
          <w:caps/>
          <w:color w:val="0A261B"/>
          <w:spacing w:val="24"/>
          <w:sz w:val="24"/>
          <w:szCs w:val="24"/>
        </w:rPr>
      </w:pPr>
      <w:r w:rsidRPr="005B61E2">
        <w:rPr>
          <w:rFonts w:ascii="DIN Condensed" w:eastAsia="Calibri" w:hAnsi="DIN Condensed" w:cs="Times New Roman"/>
          <w:b/>
          <w:caps/>
          <w:color w:val="0A261B"/>
          <w:spacing w:val="24"/>
          <w:sz w:val="24"/>
          <w:szCs w:val="24"/>
        </w:rPr>
        <w:t>Role summary</w:t>
      </w:r>
    </w:p>
    <w:p w14:paraId="49E9800B" w14:textId="77777777" w:rsidR="002944F8" w:rsidRPr="00656101" w:rsidRDefault="002944F8" w:rsidP="001F5247">
      <w:pPr>
        <w:spacing w:after="120" w:line="360" w:lineRule="auto"/>
        <w:rPr>
          <w:rFonts w:ascii="Calibri" w:eastAsia="Calibri" w:hAnsi="Calibri" w:cs="Calibri"/>
          <w:color w:val="auto"/>
        </w:rPr>
      </w:pPr>
      <w:r w:rsidRPr="00656101">
        <w:rPr>
          <w:rFonts w:ascii="Calibri" w:eastAsia="Calibri" w:hAnsi="Calibri" w:cs="Calibri"/>
          <w:color w:val="auto"/>
        </w:rPr>
        <w:t>To bid, win and deliver a range of ecological survey, assessment and net gain projects that exceed client expectations while contributing to natures restoration.  As part of our ecology team, you will be responsible for the management and safe delivery of a range of interesting projects on time and on budget, working with clients, collaborators and subcontractors, as required.</w:t>
      </w:r>
    </w:p>
    <w:p w14:paraId="1DE205E8" w14:textId="77777777" w:rsidR="002944F8" w:rsidRPr="00656101" w:rsidRDefault="002944F8" w:rsidP="001F5247">
      <w:pPr>
        <w:spacing w:after="120" w:line="360" w:lineRule="auto"/>
        <w:rPr>
          <w:rFonts w:ascii="Calibri" w:eastAsia="Calibri" w:hAnsi="Calibri" w:cs="Calibri"/>
          <w:color w:val="auto"/>
        </w:rPr>
      </w:pPr>
      <w:r w:rsidRPr="00656101">
        <w:rPr>
          <w:rFonts w:ascii="Calibri" w:hAnsi="Calibri" w:cs="Calibri"/>
          <w:color w:val="auto"/>
        </w:rPr>
        <w:t>You will have input into the design and delivery of solution focused services that meet clients’ needs and regulatory requirements</w:t>
      </w:r>
      <w:r w:rsidRPr="00656101">
        <w:rPr>
          <w:rFonts w:ascii="Calibri" w:eastAsia="Calibri" w:hAnsi="Calibri" w:cs="Calibri"/>
          <w:color w:val="auto"/>
        </w:rPr>
        <w:t xml:space="preserve"> and there will be a requirement for proactive marketing of the consultancy.</w:t>
      </w:r>
    </w:p>
    <w:p w14:paraId="79E7905E" w14:textId="3AC37AAC" w:rsidR="001F5247" w:rsidRPr="00656101" w:rsidRDefault="002944F8" w:rsidP="001F5247">
      <w:pPr>
        <w:spacing w:line="360" w:lineRule="auto"/>
        <w:rPr>
          <w:rFonts w:ascii="Calibri" w:hAnsi="Calibri" w:cs="Calibri"/>
          <w:color w:val="auto"/>
        </w:rPr>
      </w:pPr>
      <w:r w:rsidRPr="00656101">
        <w:rPr>
          <w:rFonts w:ascii="Calibri" w:hAnsi="Calibri" w:cs="Calibri"/>
          <w:color w:val="auto"/>
        </w:rPr>
        <w:t>You will work with clients, colleagues and collaborators in a professional, competent and friendly manner and deliver work within and adhering to Biodiverse Consulting’s framework of policies and procedures.</w:t>
      </w:r>
    </w:p>
    <w:tbl>
      <w:tblPr>
        <w:tblStyle w:val="TableGrid"/>
        <w:tblW w:w="93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2F2F2"/>
        <w:tblCellMar>
          <w:top w:w="57" w:type="dxa"/>
          <w:bottom w:w="57" w:type="dxa"/>
        </w:tblCellMar>
        <w:tblLook w:val="04A0" w:firstRow="1" w:lastRow="0" w:firstColumn="1" w:lastColumn="0" w:noHBand="0" w:noVBand="1"/>
      </w:tblPr>
      <w:tblGrid>
        <w:gridCol w:w="703"/>
        <w:gridCol w:w="8643"/>
      </w:tblGrid>
      <w:tr w:rsidR="00937E5E" w:rsidRPr="005B61E2" w14:paraId="4EE62B7E" w14:textId="77777777" w:rsidTr="00097AF6">
        <w:trPr>
          <w:tblHeader/>
        </w:trPr>
        <w:tc>
          <w:tcPr>
            <w:tcW w:w="9346" w:type="dxa"/>
            <w:gridSpan w:val="2"/>
            <w:shd w:val="clear" w:color="auto" w:fill="134934"/>
          </w:tcPr>
          <w:p w14:paraId="16517AF1" w14:textId="77777777" w:rsidR="00937E5E" w:rsidRPr="005B61E2" w:rsidRDefault="00937E5E" w:rsidP="00097AF6">
            <w:pPr>
              <w:rPr>
                <w:rFonts w:ascii="DIN Condensed" w:eastAsia="Calibri" w:hAnsi="DIN Condensed" w:cs="Times New Roman"/>
                <w:b/>
                <w:caps/>
                <w:color w:val="FFFFFF"/>
                <w:spacing w:val="24"/>
              </w:rPr>
            </w:pPr>
            <w:r w:rsidRPr="005B61E2">
              <w:rPr>
                <w:rFonts w:ascii="DIN Condensed" w:eastAsia="Calibri" w:hAnsi="DIN Condensed" w:cs="Times New Roman"/>
                <w:b/>
                <w:caps/>
                <w:color w:val="FFFFFF"/>
                <w:spacing w:val="24"/>
              </w:rPr>
              <w:t>Role responsibilities</w:t>
            </w:r>
          </w:p>
        </w:tc>
      </w:tr>
      <w:tr w:rsidR="00933C52" w:rsidRPr="005B61E2" w14:paraId="537DC9CC" w14:textId="77777777" w:rsidTr="00097AF6">
        <w:tc>
          <w:tcPr>
            <w:tcW w:w="703" w:type="dxa"/>
            <w:shd w:val="clear" w:color="auto" w:fill="F2F2F2"/>
          </w:tcPr>
          <w:p w14:paraId="6F1F6699" w14:textId="77777777" w:rsidR="00933C52" w:rsidRPr="005B61E2" w:rsidRDefault="00933C52" w:rsidP="00933C52">
            <w:pPr>
              <w:rPr>
                <w:rFonts w:ascii="Calibri" w:eastAsia="Calibri" w:hAnsi="Calibri" w:cs="Times New Roman"/>
                <w:color w:val="0A261B"/>
              </w:rPr>
            </w:pPr>
            <w:r w:rsidRPr="005B61E2">
              <w:rPr>
                <w:rFonts w:ascii="Calibri" w:eastAsia="Calibri" w:hAnsi="Calibri" w:cs="Times New Roman"/>
                <w:color w:val="0A261B"/>
              </w:rPr>
              <w:t>1</w:t>
            </w:r>
          </w:p>
        </w:tc>
        <w:tc>
          <w:tcPr>
            <w:tcW w:w="8643" w:type="dxa"/>
            <w:shd w:val="clear" w:color="auto" w:fill="F2F2F2"/>
          </w:tcPr>
          <w:p w14:paraId="22AFF604" w14:textId="74F054D9" w:rsidR="00933C52" w:rsidRPr="00656101" w:rsidRDefault="00933C52" w:rsidP="00933C52">
            <w:pPr>
              <w:rPr>
                <w:rFonts w:ascii="Calibri" w:eastAsia="Calibri" w:hAnsi="Calibri" w:cs="Times New Roman"/>
                <w:color w:val="auto"/>
              </w:rPr>
            </w:pPr>
            <w:r w:rsidRPr="00656101">
              <w:rPr>
                <w:rFonts w:ascii="Calibri" w:eastAsia="Calibri" w:hAnsi="Calibri" w:cs="Times New Roman"/>
                <w:color w:val="auto"/>
              </w:rPr>
              <w:t>Produce bespoke fee proposals for a range of services and project types</w:t>
            </w:r>
          </w:p>
        </w:tc>
      </w:tr>
      <w:tr w:rsidR="00933C52" w:rsidRPr="005B61E2" w14:paraId="7E2695C9" w14:textId="77777777" w:rsidTr="00097AF6">
        <w:tc>
          <w:tcPr>
            <w:tcW w:w="703" w:type="dxa"/>
            <w:shd w:val="clear" w:color="auto" w:fill="F2F2F2"/>
          </w:tcPr>
          <w:p w14:paraId="1BB388DA" w14:textId="77777777" w:rsidR="00933C52" w:rsidRPr="005B61E2" w:rsidRDefault="00933C52" w:rsidP="00933C52">
            <w:pPr>
              <w:rPr>
                <w:rFonts w:ascii="Calibri" w:eastAsia="Calibri" w:hAnsi="Calibri" w:cs="Times New Roman"/>
                <w:color w:val="0A261B"/>
              </w:rPr>
            </w:pPr>
            <w:r w:rsidRPr="005B61E2">
              <w:rPr>
                <w:rFonts w:ascii="Calibri" w:eastAsia="Calibri" w:hAnsi="Calibri" w:cs="Times New Roman"/>
                <w:color w:val="0A261B"/>
              </w:rPr>
              <w:t>2</w:t>
            </w:r>
          </w:p>
        </w:tc>
        <w:tc>
          <w:tcPr>
            <w:tcW w:w="8643" w:type="dxa"/>
            <w:shd w:val="clear" w:color="auto" w:fill="F2F2F2"/>
          </w:tcPr>
          <w:p w14:paraId="5195E2B2" w14:textId="505B393C" w:rsidR="00933C52" w:rsidRPr="00656101" w:rsidRDefault="00933C52" w:rsidP="00933C52">
            <w:pPr>
              <w:rPr>
                <w:rFonts w:ascii="Calibri" w:eastAsia="Calibri" w:hAnsi="Calibri" w:cs="Times New Roman"/>
                <w:color w:val="auto"/>
              </w:rPr>
            </w:pPr>
            <w:r w:rsidRPr="00656101">
              <w:rPr>
                <w:rFonts w:ascii="Calibri" w:eastAsia="Calibri" w:hAnsi="Calibri" w:cs="Times New Roman"/>
                <w:color w:val="auto"/>
              </w:rPr>
              <w:t>Undertake desktop study, preliminary ecological assessments, protected species and habitat surveys, shadow Habitat Regulation Assessments (HRA) and Ecological Impact Assessment (</w:t>
            </w:r>
            <w:proofErr w:type="spellStart"/>
            <w:r w:rsidRPr="00656101">
              <w:rPr>
                <w:rFonts w:ascii="Calibri" w:eastAsia="Calibri" w:hAnsi="Calibri" w:cs="Times New Roman"/>
                <w:color w:val="auto"/>
              </w:rPr>
              <w:t>EcIA</w:t>
            </w:r>
            <w:proofErr w:type="spellEnd"/>
            <w:r w:rsidRPr="00656101">
              <w:rPr>
                <w:rFonts w:ascii="Calibri" w:eastAsia="Calibri" w:hAnsi="Calibri" w:cs="Times New Roman"/>
                <w:color w:val="auto"/>
              </w:rPr>
              <w:t>)</w:t>
            </w:r>
            <w:r w:rsidRPr="00656101">
              <w:rPr>
                <w:rFonts w:ascii="Calibri" w:eastAsia="Calibri" w:hAnsi="Calibri" w:cs="Calibri"/>
                <w:color w:val="auto"/>
              </w:rPr>
              <w:t xml:space="preserve"> including analysis, interpretation and application to projects</w:t>
            </w:r>
          </w:p>
        </w:tc>
      </w:tr>
      <w:tr w:rsidR="00933C52" w:rsidRPr="005B61E2" w14:paraId="790838FE" w14:textId="77777777" w:rsidTr="00097AF6">
        <w:tc>
          <w:tcPr>
            <w:tcW w:w="703" w:type="dxa"/>
            <w:shd w:val="clear" w:color="auto" w:fill="F2F2F2"/>
          </w:tcPr>
          <w:p w14:paraId="294D3908" w14:textId="77777777" w:rsidR="00933C52" w:rsidRPr="005B61E2" w:rsidRDefault="00933C52" w:rsidP="00933C52">
            <w:pPr>
              <w:rPr>
                <w:rFonts w:ascii="Calibri" w:eastAsia="Calibri" w:hAnsi="Calibri" w:cs="Times New Roman"/>
                <w:color w:val="0A261B"/>
              </w:rPr>
            </w:pPr>
            <w:r w:rsidRPr="005B61E2">
              <w:rPr>
                <w:rFonts w:ascii="Calibri" w:eastAsia="Calibri" w:hAnsi="Calibri" w:cs="Times New Roman"/>
                <w:color w:val="0A261B"/>
              </w:rPr>
              <w:t>3</w:t>
            </w:r>
          </w:p>
        </w:tc>
        <w:tc>
          <w:tcPr>
            <w:tcW w:w="8643" w:type="dxa"/>
            <w:shd w:val="clear" w:color="auto" w:fill="F2F2F2"/>
          </w:tcPr>
          <w:p w14:paraId="1291A8DF" w14:textId="62AC679B" w:rsidR="00933C52" w:rsidRPr="00656101" w:rsidRDefault="00933C52" w:rsidP="00933C52">
            <w:pPr>
              <w:rPr>
                <w:rFonts w:ascii="Calibri" w:eastAsia="Calibri" w:hAnsi="Calibri" w:cs="Times New Roman"/>
                <w:color w:val="auto"/>
              </w:rPr>
            </w:pPr>
            <w:r w:rsidRPr="00656101">
              <w:rPr>
                <w:rFonts w:ascii="Calibri" w:eastAsia="Calibri" w:hAnsi="Calibri" w:cs="Times New Roman"/>
                <w:color w:val="auto"/>
              </w:rPr>
              <w:t>Method Statement production and Ecological Clerk of Works</w:t>
            </w:r>
          </w:p>
        </w:tc>
      </w:tr>
      <w:tr w:rsidR="00933C52" w:rsidRPr="005B61E2" w14:paraId="5512E5FF" w14:textId="77777777" w:rsidTr="00097AF6">
        <w:tc>
          <w:tcPr>
            <w:tcW w:w="703" w:type="dxa"/>
            <w:shd w:val="clear" w:color="auto" w:fill="F2F2F2"/>
          </w:tcPr>
          <w:p w14:paraId="4B7F5B23" w14:textId="77777777" w:rsidR="00933C52" w:rsidRPr="005B61E2" w:rsidRDefault="00933C52" w:rsidP="00933C52">
            <w:pPr>
              <w:rPr>
                <w:rFonts w:ascii="Calibri" w:eastAsia="Calibri" w:hAnsi="Calibri" w:cs="Times New Roman"/>
                <w:color w:val="0A261B"/>
              </w:rPr>
            </w:pPr>
            <w:r w:rsidRPr="005B61E2">
              <w:rPr>
                <w:rFonts w:ascii="Calibri" w:eastAsia="Calibri" w:hAnsi="Calibri" w:cs="Times New Roman"/>
                <w:color w:val="0A261B"/>
              </w:rPr>
              <w:lastRenderedPageBreak/>
              <w:t>4</w:t>
            </w:r>
          </w:p>
        </w:tc>
        <w:tc>
          <w:tcPr>
            <w:tcW w:w="8643" w:type="dxa"/>
            <w:shd w:val="clear" w:color="auto" w:fill="F2F2F2"/>
          </w:tcPr>
          <w:p w14:paraId="6FD83916" w14:textId="6E20145E" w:rsidR="00933C52" w:rsidRPr="00656101" w:rsidRDefault="00933C52" w:rsidP="00933C52">
            <w:pPr>
              <w:rPr>
                <w:rFonts w:ascii="Calibri" w:eastAsia="Calibri" w:hAnsi="Calibri" w:cs="Times New Roman"/>
                <w:color w:val="auto"/>
              </w:rPr>
            </w:pPr>
            <w:r w:rsidRPr="00656101">
              <w:rPr>
                <w:rFonts w:ascii="Calibri" w:eastAsia="Calibri" w:hAnsi="Calibri" w:cs="Calibri"/>
                <w:color w:val="auto"/>
              </w:rPr>
              <w:t xml:space="preserve">Delivery of Biodiversity Net Gain Assessments (including </w:t>
            </w:r>
            <w:proofErr w:type="spellStart"/>
            <w:r w:rsidRPr="00656101">
              <w:rPr>
                <w:rFonts w:ascii="Calibri" w:eastAsia="Calibri" w:hAnsi="Calibri" w:cs="Calibri"/>
                <w:color w:val="auto"/>
              </w:rPr>
              <w:t>UKHabs</w:t>
            </w:r>
            <w:proofErr w:type="spellEnd"/>
            <w:r w:rsidRPr="00656101">
              <w:rPr>
                <w:rFonts w:ascii="Calibri" w:eastAsia="Calibri" w:hAnsi="Calibri" w:cs="Calibri"/>
                <w:color w:val="auto"/>
              </w:rPr>
              <w:t xml:space="preserve"> field survey and metric)</w:t>
            </w:r>
          </w:p>
        </w:tc>
      </w:tr>
      <w:tr w:rsidR="00933C52" w:rsidRPr="005B61E2" w14:paraId="7F7B97F8" w14:textId="77777777" w:rsidTr="00097AF6">
        <w:tc>
          <w:tcPr>
            <w:tcW w:w="703" w:type="dxa"/>
            <w:shd w:val="clear" w:color="auto" w:fill="F2F2F2"/>
          </w:tcPr>
          <w:p w14:paraId="510E3BC8" w14:textId="77777777" w:rsidR="00933C52" w:rsidRPr="005B61E2" w:rsidRDefault="00933C52" w:rsidP="00933C52">
            <w:pPr>
              <w:rPr>
                <w:rFonts w:ascii="Calibri" w:eastAsia="Calibri" w:hAnsi="Calibri" w:cs="Times New Roman"/>
                <w:color w:val="0A261B"/>
              </w:rPr>
            </w:pPr>
            <w:r w:rsidRPr="005B61E2">
              <w:rPr>
                <w:rFonts w:ascii="Calibri" w:eastAsia="Calibri" w:hAnsi="Calibri" w:cs="Times New Roman"/>
                <w:color w:val="0A261B"/>
              </w:rPr>
              <w:t>5</w:t>
            </w:r>
          </w:p>
        </w:tc>
        <w:tc>
          <w:tcPr>
            <w:tcW w:w="8643" w:type="dxa"/>
            <w:shd w:val="clear" w:color="auto" w:fill="F2F2F2"/>
          </w:tcPr>
          <w:p w14:paraId="2A1840D3" w14:textId="0ADE43CF" w:rsidR="00933C52" w:rsidRPr="00656101" w:rsidRDefault="00933C52" w:rsidP="00933C52">
            <w:pPr>
              <w:rPr>
                <w:rFonts w:ascii="Calibri" w:eastAsia="Calibri" w:hAnsi="Calibri" w:cs="Calibri"/>
                <w:color w:val="auto"/>
              </w:rPr>
            </w:pPr>
            <w:r w:rsidRPr="00656101">
              <w:rPr>
                <w:rFonts w:ascii="Calibri" w:eastAsia="Calibri" w:hAnsi="Calibri" w:cs="Times New Roman"/>
                <w:color w:val="auto"/>
              </w:rPr>
              <w:t>Report production (ecological/habitat) and technical review (including map production)</w:t>
            </w:r>
          </w:p>
        </w:tc>
      </w:tr>
      <w:tr w:rsidR="00933C52" w:rsidRPr="005B61E2" w14:paraId="5C344E0F" w14:textId="77777777" w:rsidTr="00097AF6">
        <w:tc>
          <w:tcPr>
            <w:tcW w:w="703" w:type="dxa"/>
            <w:shd w:val="clear" w:color="auto" w:fill="F2F2F2"/>
          </w:tcPr>
          <w:p w14:paraId="43820393" w14:textId="77777777" w:rsidR="00933C52" w:rsidRPr="005B61E2" w:rsidRDefault="00933C52" w:rsidP="00933C52">
            <w:pPr>
              <w:rPr>
                <w:rFonts w:ascii="Calibri" w:eastAsia="Calibri" w:hAnsi="Calibri" w:cs="Times New Roman"/>
                <w:color w:val="0A261B"/>
              </w:rPr>
            </w:pPr>
            <w:r w:rsidRPr="005B61E2">
              <w:rPr>
                <w:rFonts w:ascii="Calibri" w:eastAsia="Calibri" w:hAnsi="Calibri" w:cs="Times New Roman"/>
                <w:color w:val="0A261B"/>
              </w:rPr>
              <w:t>6</w:t>
            </w:r>
          </w:p>
        </w:tc>
        <w:tc>
          <w:tcPr>
            <w:tcW w:w="8643" w:type="dxa"/>
            <w:shd w:val="clear" w:color="auto" w:fill="F2F2F2"/>
          </w:tcPr>
          <w:p w14:paraId="6DCFE941" w14:textId="141B93FB" w:rsidR="00933C52" w:rsidRPr="00656101" w:rsidRDefault="00933C52" w:rsidP="00933C52">
            <w:pPr>
              <w:pBdr>
                <w:top w:val="nil"/>
                <w:left w:val="nil"/>
                <w:bottom w:val="nil"/>
                <w:right w:val="nil"/>
                <w:between w:val="nil"/>
              </w:pBdr>
              <w:rPr>
                <w:rFonts w:ascii="Calibri" w:eastAsia="Calibri" w:hAnsi="Calibri" w:cs="Calibri"/>
                <w:color w:val="auto"/>
              </w:rPr>
            </w:pPr>
            <w:r w:rsidRPr="00656101">
              <w:rPr>
                <w:rFonts w:ascii="Calibri" w:eastAsia="Calibri" w:hAnsi="Calibri" w:cs="Calibri"/>
                <w:color w:val="auto"/>
              </w:rPr>
              <w:t>Protected Species Licence Applications and implementation (including appropriate mitigation and compensation schemes)</w:t>
            </w:r>
          </w:p>
        </w:tc>
      </w:tr>
      <w:tr w:rsidR="00933C52" w:rsidRPr="005B61E2" w14:paraId="19A37D4D" w14:textId="77777777" w:rsidTr="00097AF6">
        <w:tc>
          <w:tcPr>
            <w:tcW w:w="703" w:type="dxa"/>
            <w:shd w:val="clear" w:color="auto" w:fill="F2F2F2"/>
          </w:tcPr>
          <w:p w14:paraId="5DA38192" w14:textId="77777777" w:rsidR="00933C52" w:rsidRPr="005B61E2" w:rsidRDefault="00933C52" w:rsidP="00933C52">
            <w:pPr>
              <w:rPr>
                <w:rFonts w:ascii="Calibri" w:eastAsia="Calibri" w:hAnsi="Calibri" w:cs="Times New Roman"/>
                <w:color w:val="0A261B"/>
              </w:rPr>
            </w:pPr>
            <w:r w:rsidRPr="005B61E2">
              <w:rPr>
                <w:rFonts w:ascii="Calibri" w:eastAsia="Calibri" w:hAnsi="Calibri" w:cs="Times New Roman"/>
                <w:color w:val="0A261B"/>
              </w:rPr>
              <w:t>7</w:t>
            </w:r>
          </w:p>
        </w:tc>
        <w:tc>
          <w:tcPr>
            <w:tcW w:w="8643" w:type="dxa"/>
            <w:shd w:val="clear" w:color="auto" w:fill="F2F2F2"/>
          </w:tcPr>
          <w:p w14:paraId="64AE9BFF" w14:textId="46A5BE20" w:rsidR="00933C52" w:rsidRPr="00656101" w:rsidRDefault="00933C52" w:rsidP="00933C52">
            <w:pPr>
              <w:rPr>
                <w:rFonts w:ascii="Calibri" w:eastAsia="Calibri" w:hAnsi="Calibri" w:cs="Calibri"/>
                <w:color w:val="auto"/>
              </w:rPr>
            </w:pPr>
            <w:r w:rsidRPr="00656101">
              <w:rPr>
                <w:rFonts w:ascii="Calibri" w:eastAsia="Calibri" w:hAnsi="Calibri" w:cs="Calibri"/>
                <w:color w:val="auto"/>
              </w:rPr>
              <w:t>Efficient, professional client relationship management</w:t>
            </w:r>
          </w:p>
        </w:tc>
      </w:tr>
      <w:tr w:rsidR="00933C52" w:rsidRPr="005B61E2" w14:paraId="032819B0" w14:textId="77777777" w:rsidTr="00097AF6">
        <w:tc>
          <w:tcPr>
            <w:tcW w:w="703" w:type="dxa"/>
            <w:shd w:val="clear" w:color="auto" w:fill="F2F2F2"/>
          </w:tcPr>
          <w:p w14:paraId="300AA986" w14:textId="77777777" w:rsidR="00933C52" w:rsidRPr="005B61E2" w:rsidRDefault="00933C52" w:rsidP="00933C52">
            <w:pPr>
              <w:rPr>
                <w:rFonts w:ascii="Calibri" w:eastAsia="Calibri" w:hAnsi="Calibri" w:cs="Times New Roman"/>
                <w:color w:val="0A261B"/>
              </w:rPr>
            </w:pPr>
            <w:r w:rsidRPr="005B61E2">
              <w:rPr>
                <w:rFonts w:ascii="Calibri" w:eastAsia="Calibri" w:hAnsi="Calibri" w:cs="Times New Roman"/>
                <w:color w:val="0A261B"/>
              </w:rPr>
              <w:t>8</w:t>
            </w:r>
          </w:p>
        </w:tc>
        <w:tc>
          <w:tcPr>
            <w:tcW w:w="8643" w:type="dxa"/>
            <w:shd w:val="clear" w:color="auto" w:fill="F2F2F2"/>
          </w:tcPr>
          <w:p w14:paraId="24163626" w14:textId="28989868" w:rsidR="00933C52" w:rsidRPr="00656101" w:rsidRDefault="00933C52" w:rsidP="00933C52">
            <w:pPr>
              <w:pBdr>
                <w:top w:val="nil"/>
                <w:left w:val="nil"/>
                <w:bottom w:val="nil"/>
                <w:right w:val="nil"/>
                <w:between w:val="nil"/>
              </w:pBdr>
              <w:rPr>
                <w:rFonts w:ascii="Calibri" w:eastAsia="Calibri" w:hAnsi="Calibri" w:cs="Calibri"/>
                <w:color w:val="auto"/>
              </w:rPr>
            </w:pPr>
            <w:r w:rsidRPr="00656101">
              <w:rPr>
                <w:rFonts w:ascii="Calibri" w:eastAsia="Calibri" w:hAnsi="Calibri" w:cs="Calibri"/>
                <w:color w:val="auto"/>
              </w:rPr>
              <w:t>Project management (including budgetary and resource planning) of projects</w:t>
            </w:r>
          </w:p>
        </w:tc>
      </w:tr>
      <w:tr w:rsidR="00933C52" w:rsidRPr="005B61E2" w14:paraId="16FF4FA4" w14:textId="77777777" w:rsidTr="00097AF6">
        <w:tc>
          <w:tcPr>
            <w:tcW w:w="703" w:type="dxa"/>
            <w:shd w:val="clear" w:color="auto" w:fill="F2F2F2"/>
          </w:tcPr>
          <w:p w14:paraId="346E2C29" w14:textId="77777777" w:rsidR="00933C52" w:rsidRPr="005B61E2" w:rsidRDefault="00933C52" w:rsidP="00933C52">
            <w:pPr>
              <w:rPr>
                <w:rFonts w:ascii="Calibri" w:eastAsia="Calibri" w:hAnsi="Calibri" w:cs="Times New Roman"/>
                <w:color w:val="0A261B"/>
              </w:rPr>
            </w:pPr>
            <w:r w:rsidRPr="005B61E2">
              <w:rPr>
                <w:rFonts w:ascii="Calibri" w:eastAsia="Calibri" w:hAnsi="Calibri" w:cs="Times New Roman"/>
                <w:color w:val="0A261B"/>
              </w:rPr>
              <w:t>9</w:t>
            </w:r>
          </w:p>
        </w:tc>
        <w:tc>
          <w:tcPr>
            <w:tcW w:w="8643" w:type="dxa"/>
            <w:shd w:val="clear" w:color="auto" w:fill="F2F2F2"/>
          </w:tcPr>
          <w:p w14:paraId="01A0F5B8" w14:textId="1D3F4D55" w:rsidR="00933C52" w:rsidRPr="00656101" w:rsidRDefault="00933C52" w:rsidP="00933C52">
            <w:pPr>
              <w:pBdr>
                <w:top w:val="nil"/>
                <w:left w:val="nil"/>
                <w:bottom w:val="nil"/>
                <w:right w:val="nil"/>
                <w:between w:val="nil"/>
              </w:pBdr>
              <w:rPr>
                <w:rFonts w:ascii="Calibri" w:eastAsia="Calibri" w:hAnsi="Calibri" w:cs="Calibri"/>
                <w:color w:val="auto"/>
              </w:rPr>
            </w:pPr>
            <w:r w:rsidRPr="00656101">
              <w:rPr>
                <w:rFonts w:ascii="Calibri" w:hAnsi="Calibri" w:cs="Calibri"/>
                <w:color w:val="auto"/>
              </w:rPr>
              <w:t>Ecology service design, input and continuous improvement</w:t>
            </w:r>
          </w:p>
        </w:tc>
      </w:tr>
      <w:tr w:rsidR="00933C52" w:rsidRPr="005B61E2" w14:paraId="4947B2D2" w14:textId="77777777" w:rsidTr="00097AF6">
        <w:tc>
          <w:tcPr>
            <w:tcW w:w="703" w:type="dxa"/>
            <w:shd w:val="clear" w:color="auto" w:fill="F2F2F2"/>
          </w:tcPr>
          <w:p w14:paraId="5B9EF81B" w14:textId="77777777" w:rsidR="00933C52" w:rsidRPr="005B61E2" w:rsidRDefault="00933C52" w:rsidP="00933C52">
            <w:pPr>
              <w:rPr>
                <w:rFonts w:ascii="Calibri" w:eastAsia="Calibri" w:hAnsi="Calibri" w:cs="Times New Roman"/>
                <w:color w:val="0A261B"/>
              </w:rPr>
            </w:pPr>
            <w:r w:rsidRPr="005B61E2">
              <w:rPr>
                <w:rFonts w:ascii="Calibri" w:eastAsia="Calibri" w:hAnsi="Calibri" w:cs="Times New Roman"/>
                <w:color w:val="0A261B"/>
              </w:rPr>
              <w:t>10</w:t>
            </w:r>
          </w:p>
        </w:tc>
        <w:tc>
          <w:tcPr>
            <w:tcW w:w="8643" w:type="dxa"/>
            <w:shd w:val="clear" w:color="auto" w:fill="F2F2F2"/>
          </w:tcPr>
          <w:p w14:paraId="7CA10B9E" w14:textId="5BC94343" w:rsidR="00933C52" w:rsidRPr="00656101" w:rsidRDefault="0079587E" w:rsidP="00933C52">
            <w:pPr>
              <w:rPr>
                <w:rFonts w:ascii="Calibri" w:eastAsia="Calibri" w:hAnsi="Calibri" w:cs="Calibri"/>
                <w:color w:val="auto"/>
              </w:rPr>
            </w:pPr>
            <w:r w:rsidRPr="00656101">
              <w:rPr>
                <w:rFonts w:eastAsia="Franklin Gothic" w:cstheme="minorHAnsi"/>
                <w:color w:val="auto"/>
              </w:rPr>
              <w:t>Train, mentor, and support colleagues through a clear and structured programme</w:t>
            </w:r>
          </w:p>
        </w:tc>
      </w:tr>
      <w:tr w:rsidR="004A0D61" w:rsidRPr="005B61E2" w14:paraId="523E05E4" w14:textId="77777777" w:rsidTr="00097AF6">
        <w:tc>
          <w:tcPr>
            <w:tcW w:w="703" w:type="dxa"/>
            <w:shd w:val="clear" w:color="auto" w:fill="F2F2F2"/>
          </w:tcPr>
          <w:p w14:paraId="48427FF0" w14:textId="2154EA3E" w:rsidR="004A0D61" w:rsidRPr="005B61E2" w:rsidRDefault="004A0D61" w:rsidP="00933C52">
            <w:pPr>
              <w:rPr>
                <w:rFonts w:ascii="Calibri" w:eastAsia="Calibri" w:hAnsi="Calibri" w:cs="Times New Roman"/>
                <w:color w:val="0A261B"/>
              </w:rPr>
            </w:pPr>
            <w:r>
              <w:rPr>
                <w:rFonts w:ascii="Calibri" w:eastAsia="Calibri" w:hAnsi="Calibri" w:cs="Times New Roman"/>
                <w:color w:val="0A261B"/>
              </w:rPr>
              <w:t>11</w:t>
            </w:r>
          </w:p>
        </w:tc>
        <w:tc>
          <w:tcPr>
            <w:tcW w:w="8643" w:type="dxa"/>
            <w:shd w:val="clear" w:color="auto" w:fill="F2F2F2"/>
          </w:tcPr>
          <w:p w14:paraId="3A330470" w14:textId="2CD64BD9" w:rsidR="004A0D61" w:rsidRPr="00656101" w:rsidRDefault="004A0D61" w:rsidP="00933C52">
            <w:pPr>
              <w:rPr>
                <w:rFonts w:eastAsia="Franklin Gothic" w:cstheme="minorHAnsi"/>
                <w:color w:val="auto"/>
              </w:rPr>
            </w:pPr>
            <w:r w:rsidRPr="00656101">
              <w:rPr>
                <w:rFonts w:eastAsia="Franklin Gothic" w:cstheme="minorHAnsi"/>
                <w:color w:val="auto"/>
              </w:rPr>
              <w:t>Line management of</w:t>
            </w:r>
            <w:r w:rsidR="009A4E75" w:rsidRPr="00656101">
              <w:rPr>
                <w:rFonts w:eastAsia="Franklin Gothic" w:cstheme="minorHAnsi"/>
                <w:color w:val="auto"/>
              </w:rPr>
              <w:t xml:space="preserve"> a team</w:t>
            </w:r>
          </w:p>
        </w:tc>
      </w:tr>
      <w:tr w:rsidR="00933C52" w:rsidRPr="005B61E2" w14:paraId="2CA4BF38" w14:textId="77777777" w:rsidTr="00097AF6">
        <w:tc>
          <w:tcPr>
            <w:tcW w:w="703" w:type="dxa"/>
            <w:shd w:val="clear" w:color="auto" w:fill="F2F2F2"/>
          </w:tcPr>
          <w:p w14:paraId="5EA3F708" w14:textId="328DC8F8" w:rsidR="00933C52" w:rsidRPr="005B61E2" w:rsidRDefault="00933C52" w:rsidP="00933C52">
            <w:pPr>
              <w:rPr>
                <w:rFonts w:ascii="Calibri" w:eastAsia="Calibri" w:hAnsi="Calibri" w:cs="Times New Roman"/>
                <w:color w:val="0A261B"/>
              </w:rPr>
            </w:pPr>
            <w:r>
              <w:rPr>
                <w:rFonts w:ascii="Calibri" w:eastAsia="Calibri" w:hAnsi="Calibri" w:cs="Times New Roman"/>
                <w:color w:val="0A261B"/>
              </w:rPr>
              <w:t>1</w:t>
            </w:r>
            <w:r w:rsidR="004A0D61">
              <w:rPr>
                <w:rFonts w:ascii="Calibri" w:eastAsia="Calibri" w:hAnsi="Calibri" w:cs="Times New Roman"/>
                <w:color w:val="0A261B"/>
              </w:rPr>
              <w:t>2</w:t>
            </w:r>
          </w:p>
        </w:tc>
        <w:tc>
          <w:tcPr>
            <w:tcW w:w="8643" w:type="dxa"/>
            <w:shd w:val="clear" w:color="auto" w:fill="F2F2F2"/>
          </w:tcPr>
          <w:p w14:paraId="5348D874" w14:textId="68EFAB36" w:rsidR="00933C52" w:rsidRPr="00656101" w:rsidRDefault="00933C52" w:rsidP="00933C52">
            <w:pPr>
              <w:rPr>
                <w:rFonts w:ascii="Calibri" w:eastAsia="Calibri" w:hAnsi="Calibri" w:cs="Calibri"/>
                <w:color w:val="auto"/>
              </w:rPr>
            </w:pPr>
            <w:r w:rsidRPr="00656101">
              <w:rPr>
                <w:rFonts w:ascii="Calibri" w:hAnsi="Calibri" w:cs="Calibri"/>
                <w:color w:val="auto"/>
              </w:rPr>
              <w:t>Promotion of services and company via digital media, including website and social media</w:t>
            </w:r>
          </w:p>
        </w:tc>
      </w:tr>
      <w:tr w:rsidR="00933C52" w:rsidRPr="005B61E2" w14:paraId="6C98D5EA" w14:textId="77777777" w:rsidTr="00097AF6">
        <w:tc>
          <w:tcPr>
            <w:tcW w:w="703" w:type="dxa"/>
            <w:shd w:val="clear" w:color="auto" w:fill="F2F2F2"/>
          </w:tcPr>
          <w:p w14:paraId="4748A275" w14:textId="5EF7E8FB" w:rsidR="00933C52" w:rsidRPr="00180647" w:rsidRDefault="00933C52" w:rsidP="00933C52">
            <w:pPr>
              <w:rPr>
                <w:rFonts w:ascii="Calibri" w:eastAsia="Calibri" w:hAnsi="Calibri" w:cs="Times New Roman"/>
                <w:color w:val="0A261B"/>
              </w:rPr>
            </w:pPr>
            <w:r w:rsidRPr="00180647">
              <w:rPr>
                <w:rFonts w:ascii="Calibri" w:eastAsia="Calibri" w:hAnsi="Calibri" w:cs="Times New Roman"/>
                <w:color w:val="0A261B"/>
              </w:rPr>
              <w:t>1</w:t>
            </w:r>
            <w:r w:rsidR="004A0D61">
              <w:rPr>
                <w:rFonts w:ascii="Calibri" w:eastAsia="Calibri" w:hAnsi="Calibri" w:cs="Times New Roman"/>
                <w:color w:val="0A261B"/>
              </w:rPr>
              <w:t>3</w:t>
            </w:r>
          </w:p>
        </w:tc>
        <w:tc>
          <w:tcPr>
            <w:tcW w:w="8643" w:type="dxa"/>
            <w:shd w:val="clear" w:color="auto" w:fill="F2F2F2"/>
          </w:tcPr>
          <w:p w14:paraId="488D378C" w14:textId="7A7B8CB0" w:rsidR="00933C52" w:rsidRPr="00656101" w:rsidRDefault="00933C52" w:rsidP="00933C52">
            <w:pPr>
              <w:rPr>
                <w:rFonts w:ascii="Calibri" w:eastAsia="Calibri" w:hAnsi="Calibri" w:cs="Calibri"/>
                <w:color w:val="auto"/>
              </w:rPr>
            </w:pPr>
            <w:r w:rsidRPr="00656101">
              <w:rPr>
                <w:rFonts w:ascii="Calibri" w:hAnsi="Calibri" w:cs="Calibri"/>
                <w:color w:val="auto"/>
              </w:rPr>
              <w:t>Adherence to company Health and Safety policies, practices, processes and procedures</w:t>
            </w:r>
          </w:p>
        </w:tc>
      </w:tr>
    </w:tbl>
    <w:p w14:paraId="3E536CF7" w14:textId="77777777" w:rsidR="00937E5E" w:rsidRPr="005B61E2" w:rsidRDefault="00937E5E" w:rsidP="00937E5E">
      <w:pPr>
        <w:spacing w:after="120"/>
        <w:rPr>
          <w:rFonts w:ascii="Calibri" w:eastAsia="Calibri" w:hAnsi="Calibri" w:cs="Times New Roman"/>
          <w:color w:val="0A261B"/>
        </w:rPr>
      </w:pPr>
    </w:p>
    <w:p w14:paraId="21881C6B" w14:textId="77777777" w:rsidR="00937E5E" w:rsidRPr="005B61E2" w:rsidRDefault="00937E5E" w:rsidP="00937E5E">
      <w:pPr>
        <w:pBdr>
          <w:top w:val="single" w:sz="8" w:space="6" w:color="0A261B"/>
        </w:pBdr>
        <w:spacing w:after="120"/>
        <w:rPr>
          <w:rFonts w:ascii="DIN Condensed" w:eastAsia="Calibri" w:hAnsi="DIN Condensed" w:cs="Times New Roman"/>
          <w:b/>
          <w:caps/>
          <w:noProof/>
          <w:color w:val="0A261B"/>
          <w:spacing w:val="40"/>
          <w:sz w:val="48"/>
        </w:rPr>
      </w:pPr>
      <w:r w:rsidRPr="005B61E2">
        <w:rPr>
          <w:rFonts w:ascii="DIN Condensed" w:eastAsia="Calibri" w:hAnsi="DIN Condensed" w:cs="Times New Roman"/>
          <w:b/>
          <w:caps/>
          <w:noProof/>
          <w:color w:val="0A261B"/>
          <w:spacing w:val="40"/>
          <w:sz w:val="48"/>
        </w:rPr>
        <w:t>person specification</w:t>
      </w:r>
    </w:p>
    <w:p w14:paraId="70F32259" w14:textId="28466D86" w:rsidR="00937E5E" w:rsidRPr="00656101" w:rsidRDefault="00937E5E" w:rsidP="00937E5E">
      <w:pPr>
        <w:spacing w:line="360" w:lineRule="auto"/>
        <w:rPr>
          <w:rFonts w:ascii="Calibri" w:eastAsia="Calibri" w:hAnsi="Calibri" w:cs="Calibri"/>
          <w:color w:val="auto"/>
        </w:rPr>
      </w:pPr>
      <w:r w:rsidRPr="00656101">
        <w:rPr>
          <w:rFonts w:ascii="Calibri" w:eastAsia="Calibri" w:hAnsi="Calibri" w:cs="Calibri"/>
          <w:color w:val="auto"/>
        </w:rPr>
        <w:t>You will have ecology consultancy experience and knowledge of current and incoming legislation, species and habitats.  It is the proactive attitude, client focus and creative approach however, that will successfully deliver this role.</w:t>
      </w:r>
    </w:p>
    <w:p w14:paraId="2C3C33FF" w14:textId="751DEF2D" w:rsidR="00891478" w:rsidRPr="00656101" w:rsidRDefault="00937E5E" w:rsidP="00933C52">
      <w:pPr>
        <w:spacing w:line="360" w:lineRule="auto"/>
        <w:rPr>
          <w:rFonts w:ascii="Calibri" w:eastAsia="Calibri" w:hAnsi="Calibri" w:cs="Calibri"/>
          <w:color w:val="auto"/>
        </w:rPr>
      </w:pPr>
      <w:r w:rsidRPr="00656101">
        <w:rPr>
          <w:rFonts w:ascii="Calibri" w:eastAsia="Calibri" w:hAnsi="Calibri" w:cs="Calibri"/>
          <w:color w:val="auto"/>
        </w:rPr>
        <w:t xml:space="preserve">The person specification details the key attributes that are essential for the post and there will be a requirement to evidence these at interview. </w:t>
      </w:r>
    </w:p>
    <w:tbl>
      <w:tblPr>
        <w:tblStyle w:val="TableGrid"/>
        <w:tblW w:w="93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2F2F2"/>
        <w:tblCellMar>
          <w:top w:w="57" w:type="dxa"/>
          <w:bottom w:w="57" w:type="dxa"/>
        </w:tblCellMar>
        <w:tblLook w:val="04A0" w:firstRow="1" w:lastRow="0" w:firstColumn="1" w:lastColumn="0" w:noHBand="0" w:noVBand="1"/>
      </w:tblPr>
      <w:tblGrid>
        <w:gridCol w:w="9346"/>
      </w:tblGrid>
      <w:tr w:rsidR="00891478" w:rsidRPr="005B61E2" w14:paraId="7DFF9884" w14:textId="77777777" w:rsidTr="004D3084">
        <w:trPr>
          <w:tblHeader/>
        </w:trPr>
        <w:tc>
          <w:tcPr>
            <w:tcW w:w="9346" w:type="dxa"/>
            <w:shd w:val="clear" w:color="auto" w:fill="134934"/>
          </w:tcPr>
          <w:p w14:paraId="321F835F" w14:textId="32500816" w:rsidR="00891478" w:rsidRPr="005B61E2" w:rsidRDefault="00891478" w:rsidP="004D3084">
            <w:pPr>
              <w:rPr>
                <w:rFonts w:ascii="DIN Condensed" w:eastAsia="Calibri" w:hAnsi="DIN Condensed" w:cs="Times New Roman"/>
                <w:b/>
                <w:caps/>
                <w:color w:val="FFFFFF"/>
                <w:spacing w:val="24"/>
              </w:rPr>
            </w:pPr>
            <w:r>
              <w:rPr>
                <w:rFonts w:ascii="DIN Condensed" w:eastAsia="Calibri" w:hAnsi="DIN Condensed" w:cs="Times New Roman"/>
                <w:b/>
                <w:caps/>
                <w:color w:val="FFFFFF"/>
                <w:spacing w:val="24"/>
              </w:rPr>
              <w:t>experience &amp; Knowledge</w:t>
            </w:r>
          </w:p>
        </w:tc>
      </w:tr>
      <w:tr w:rsidR="00891478" w:rsidRPr="005B61E2" w14:paraId="0FE8D5FE" w14:textId="77777777" w:rsidTr="00891478">
        <w:tc>
          <w:tcPr>
            <w:tcW w:w="9346" w:type="dxa"/>
            <w:shd w:val="clear" w:color="auto" w:fill="F2F2F2"/>
          </w:tcPr>
          <w:p w14:paraId="5E3E1CEF" w14:textId="0CC3740B" w:rsidR="00891478" w:rsidRPr="00656101" w:rsidRDefault="00891478" w:rsidP="00891478">
            <w:pPr>
              <w:rPr>
                <w:rFonts w:ascii="Calibri" w:eastAsia="Calibri" w:hAnsi="Calibri" w:cs="Times New Roman"/>
                <w:color w:val="auto"/>
              </w:rPr>
            </w:pPr>
            <w:r w:rsidRPr="00656101">
              <w:rPr>
                <w:rFonts w:ascii="Calibri" w:eastAsia="Calibri" w:hAnsi="Calibri" w:cs="Calibri"/>
                <w:color w:val="auto"/>
              </w:rPr>
              <w:t xml:space="preserve">Minimum two years working in ecology consultancy </w:t>
            </w:r>
          </w:p>
        </w:tc>
      </w:tr>
      <w:tr w:rsidR="00891478" w:rsidRPr="005B61E2" w14:paraId="55DD6B18" w14:textId="77777777" w:rsidTr="00891478">
        <w:tc>
          <w:tcPr>
            <w:tcW w:w="9346" w:type="dxa"/>
            <w:shd w:val="clear" w:color="auto" w:fill="F2F2F2"/>
          </w:tcPr>
          <w:p w14:paraId="547CE155" w14:textId="41478A36" w:rsidR="00891478" w:rsidRPr="00656101" w:rsidRDefault="00891478" w:rsidP="00891478">
            <w:pPr>
              <w:rPr>
                <w:rFonts w:ascii="Calibri" w:eastAsia="Calibri" w:hAnsi="Calibri" w:cs="Times New Roman"/>
                <w:color w:val="auto"/>
              </w:rPr>
            </w:pPr>
            <w:r w:rsidRPr="00656101">
              <w:rPr>
                <w:rFonts w:ascii="Calibri" w:eastAsia="Calibri" w:hAnsi="Calibri" w:cs="Calibri"/>
                <w:color w:val="auto"/>
              </w:rPr>
              <w:t>Report writing</w:t>
            </w:r>
          </w:p>
        </w:tc>
      </w:tr>
      <w:tr w:rsidR="00891478" w:rsidRPr="005B61E2" w14:paraId="12915D76" w14:textId="77777777" w:rsidTr="00891478">
        <w:tc>
          <w:tcPr>
            <w:tcW w:w="9346" w:type="dxa"/>
            <w:shd w:val="clear" w:color="auto" w:fill="F2F2F2"/>
          </w:tcPr>
          <w:p w14:paraId="1B832E3B" w14:textId="708E06A4" w:rsidR="00891478" w:rsidRPr="00656101" w:rsidRDefault="00891478" w:rsidP="00891478">
            <w:pPr>
              <w:rPr>
                <w:rFonts w:ascii="Calibri" w:eastAsia="Calibri" w:hAnsi="Calibri" w:cs="Times New Roman"/>
                <w:color w:val="auto"/>
              </w:rPr>
            </w:pPr>
            <w:r w:rsidRPr="00656101">
              <w:rPr>
                <w:rFonts w:ascii="Calibri" w:eastAsia="Calibri" w:hAnsi="Calibri" w:cs="Calibri"/>
                <w:color w:val="auto"/>
              </w:rPr>
              <w:t>GIS use for map production</w:t>
            </w:r>
          </w:p>
        </w:tc>
      </w:tr>
      <w:tr w:rsidR="00891478" w:rsidRPr="005B61E2" w14:paraId="0257E58F" w14:textId="77777777" w:rsidTr="00891478">
        <w:tc>
          <w:tcPr>
            <w:tcW w:w="9346" w:type="dxa"/>
            <w:shd w:val="clear" w:color="auto" w:fill="F2F2F2"/>
          </w:tcPr>
          <w:p w14:paraId="406F2129" w14:textId="13A1B74B" w:rsidR="00891478" w:rsidRPr="00656101" w:rsidRDefault="00891478" w:rsidP="00891478">
            <w:pPr>
              <w:rPr>
                <w:rFonts w:ascii="Calibri" w:eastAsia="Calibri" w:hAnsi="Calibri" w:cs="Times New Roman"/>
                <w:color w:val="auto"/>
              </w:rPr>
            </w:pPr>
            <w:r w:rsidRPr="00656101">
              <w:rPr>
                <w:rFonts w:ascii="Calibri" w:eastAsia="Calibri" w:hAnsi="Calibri" w:cs="Calibri"/>
                <w:color w:val="auto"/>
              </w:rPr>
              <w:t>Ecological surveys and Bat Roost Appraisal experience</w:t>
            </w:r>
          </w:p>
        </w:tc>
      </w:tr>
      <w:tr w:rsidR="00891478" w:rsidRPr="005B61E2" w14:paraId="1A476141" w14:textId="77777777" w:rsidTr="00891478">
        <w:tc>
          <w:tcPr>
            <w:tcW w:w="9346" w:type="dxa"/>
            <w:shd w:val="clear" w:color="auto" w:fill="F2F2F2"/>
          </w:tcPr>
          <w:p w14:paraId="1D9C8FDA" w14:textId="3E017982" w:rsidR="00891478" w:rsidRPr="00656101" w:rsidRDefault="00891478" w:rsidP="00891478">
            <w:pPr>
              <w:rPr>
                <w:rFonts w:ascii="Calibri" w:eastAsia="Calibri" w:hAnsi="Calibri" w:cs="Calibri"/>
                <w:color w:val="auto"/>
              </w:rPr>
            </w:pPr>
            <w:r w:rsidRPr="00656101">
              <w:rPr>
                <w:rFonts w:ascii="Calibri" w:eastAsia="Calibri" w:hAnsi="Calibri" w:cs="Calibri"/>
                <w:color w:val="auto"/>
              </w:rPr>
              <w:t>Protected Species Surveys</w:t>
            </w:r>
          </w:p>
        </w:tc>
      </w:tr>
      <w:tr w:rsidR="00891478" w:rsidRPr="005B61E2" w14:paraId="040AE704" w14:textId="77777777" w:rsidTr="00891478">
        <w:tc>
          <w:tcPr>
            <w:tcW w:w="9346" w:type="dxa"/>
            <w:shd w:val="clear" w:color="auto" w:fill="F2F2F2"/>
          </w:tcPr>
          <w:p w14:paraId="7B0B856F" w14:textId="599F5215" w:rsidR="00891478" w:rsidRPr="00656101" w:rsidRDefault="00891478" w:rsidP="00891478">
            <w:pPr>
              <w:pBdr>
                <w:top w:val="nil"/>
                <w:left w:val="nil"/>
                <w:bottom w:val="nil"/>
                <w:right w:val="nil"/>
                <w:between w:val="nil"/>
              </w:pBdr>
              <w:rPr>
                <w:rFonts w:ascii="Calibri" w:eastAsia="Calibri" w:hAnsi="Calibri" w:cs="Calibri"/>
                <w:color w:val="auto"/>
              </w:rPr>
            </w:pPr>
            <w:r w:rsidRPr="00656101">
              <w:rPr>
                <w:rFonts w:ascii="Calibri" w:eastAsia="Calibri" w:hAnsi="Calibri" w:cs="Calibri"/>
                <w:color w:val="auto"/>
              </w:rPr>
              <w:t>Application of Biodiversity Net Gain Assessment including use of Biodiversity metric</w:t>
            </w:r>
          </w:p>
        </w:tc>
      </w:tr>
      <w:tr w:rsidR="00891478" w:rsidRPr="005B61E2" w14:paraId="5E222360" w14:textId="77777777" w:rsidTr="00891478">
        <w:tc>
          <w:tcPr>
            <w:tcW w:w="9346" w:type="dxa"/>
            <w:shd w:val="clear" w:color="auto" w:fill="F2F2F2"/>
          </w:tcPr>
          <w:p w14:paraId="7D025920" w14:textId="501CD202" w:rsidR="00891478" w:rsidRPr="00656101" w:rsidRDefault="00891478" w:rsidP="00891478">
            <w:pPr>
              <w:rPr>
                <w:rFonts w:ascii="Calibri" w:eastAsia="Calibri" w:hAnsi="Calibri" w:cs="Calibri"/>
                <w:color w:val="auto"/>
              </w:rPr>
            </w:pPr>
            <w:r w:rsidRPr="00656101">
              <w:rPr>
                <w:rFonts w:cstheme="minorHAnsi"/>
                <w:color w:val="auto"/>
              </w:rPr>
              <w:t>Client/customer success</w:t>
            </w:r>
          </w:p>
        </w:tc>
      </w:tr>
      <w:tr w:rsidR="00891478" w:rsidRPr="005B61E2" w14:paraId="33A29087" w14:textId="77777777" w:rsidTr="00891478">
        <w:tc>
          <w:tcPr>
            <w:tcW w:w="9346" w:type="dxa"/>
            <w:shd w:val="clear" w:color="auto" w:fill="F2F2F2"/>
          </w:tcPr>
          <w:p w14:paraId="3865C77B" w14:textId="7CB18385" w:rsidR="00891478" w:rsidRPr="00656101" w:rsidRDefault="00891478" w:rsidP="00891478">
            <w:pPr>
              <w:pBdr>
                <w:top w:val="nil"/>
                <w:left w:val="nil"/>
                <w:bottom w:val="nil"/>
                <w:right w:val="nil"/>
                <w:between w:val="nil"/>
              </w:pBdr>
              <w:rPr>
                <w:rFonts w:ascii="Calibri" w:eastAsia="Calibri" w:hAnsi="Calibri" w:cs="Calibri"/>
                <w:color w:val="auto"/>
              </w:rPr>
            </w:pPr>
            <w:r w:rsidRPr="00656101">
              <w:rPr>
                <w:rFonts w:ascii="Calibri" w:eastAsia="Calibri" w:hAnsi="Calibri" w:cs="Calibri"/>
                <w:color w:val="auto"/>
              </w:rPr>
              <w:lastRenderedPageBreak/>
              <w:t>Project management skills (including financial management and resource planning)</w:t>
            </w:r>
          </w:p>
        </w:tc>
      </w:tr>
      <w:tr w:rsidR="00891478" w:rsidRPr="005B61E2" w14:paraId="3720452F" w14:textId="77777777" w:rsidTr="00891478">
        <w:tc>
          <w:tcPr>
            <w:tcW w:w="9346" w:type="dxa"/>
            <w:shd w:val="clear" w:color="auto" w:fill="F2F2F2"/>
          </w:tcPr>
          <w:p w14:paraId="5B5DC375" w14:textId="410F7BA1" w:rsidR="00891478" w:rsidRPr="00656101" w:rsidRDefault="00891478" w:rsidP="00891478">
            <w:pPr>
              <w:pBdr>
                <w:top w:val="nil"/>
                <w:left w:val="nil"/>
                <w:bottom w:val="nil"/>
                <w:right w:val="nil"/>
                <w:between w:val="nil"/>
              </w:pBdr>
              <w:rPr>
                <w:rFonts w:ascii="Calibri" w:eastAsia="Calibri" w:hAnsi="Calibri" w:cs="Calibri"/>
                <w:color w:val="auto"/>
              </w:rPr>
            </w:pPr>
            <w:r w:rsidRPr="00656101">
              <w:rPr>
                <w:rFonts w:ascii="Calibri" w:eastAsia="Calibri" w:hAnsi="Calibri" w:cs="Calibri"/>
                <w:color w:val="auto"/>
              </w:rPr>
              <w:t>Understanding of Ecological Impact Assessment</w:t>
            </w:r>
          </w:p>
        </w:tc>
      </w:tr>
      <w:tr w:rsidR="00891478" w14:paraId="033C9A6F" w14:textId="77777777" w:rsidTr="00891478">
        <w:tc>
          <w:tcPr>
            <w:tcW w:w="9346" w:type="dxa"/>
            <w:shd w:val="clear" w:color="auto" w:fill="F2F2F2"/>
          </w:tcPr>
          <w:p w14:paraId="7894E5B0" w14:textId="0A06A223" w:rsidR="00891478" w:rsidRPr="00656101" w:rsidRDefault="00891478" w:rsidP="00891478">
            <w:pPr>
              <w:rPr>
                <w:rFonts w:ascii="Calibri" w:eastAsia="Calibri" w:hAnsi="Calibri" w:cs="Calibri"/>
                <w:color w:val="auto"/>
              </w:rPr>
            </w:pPr>
            <w:r w:rsidRPr="00656101">
              <w:rPr>
                <w:rFonts w:ascii="Calibri" w:eastAsia="Calibri" w:hAnsi="Calibri" w:cs="Calibri"/>
                <w:color w:val="auto"/>
              </w:rPr>
              <w:t>Understanding of Habitat Regulations Assessments</w:t>
            </w:r>
          </w:p>
        </w:tc>
      </w:tr>
      <w:tr w:rsidR="00891478" w:rsidRPr="005B61E2" w14:paraId="0FA98B58" w14:textId="77777777" w:rsidTr="00891478">
        <w:tc>
          <w:tcPr>
            <w:tcW w:w="9346" w:type="dxa"/>
            <w:shd w:val="clear" w:color="auto" w:fill="F2F2F2"/>
          </w:tcPr>
          <w:p w14:paraId="7F844073" w14:textId="3B86D99A" w:rsidR="00891478" w:rsidRPr="00656101" w:rsidRDefault="00891478" w:rsidP="00891478">
            <w:pPr>
              <w:rPr>
                <w:rFonts w:ascii="Calibri" w:eastAsia="Calibri" w:hAnsi="Calibri" w:cs="Calibri"/>
                <w:color w:val="auto"/>
              </w:rPr>
            </w:pPr>
            <w:r w:rsidRPr="00656101">
              <w:rPr>
                <w:rFonts w:ascii="Calibri" w:eastAsia="Calibri" w:hAnsi="Calibri" w:cs="Calibri"/>
                <w:color w:val="auto"/>
              </w:rPr>
              <w:t>Knowledge of Development Planning Regime</w:t>
            </w:r>
          </w:p>
        </w:tc>
      </w:tr>
      <w:tr w:rsidR="00891478" w:rsidRPr="00180647" w14:paraId="2555F939" w14:textId="77777777" w:rsidTr="00436690">
        <w:trPr>
          <w:trHeight w:val="624"/>
        </w:trPr>
        <w:tc>
          <w:tcPr>
            <w:tcW w:w="9346" w:type="dxa"/>
            <w:shd w:val="clear" w:color="auto" w:fill="F2F2F2"/>
          </w:tcPr>
          <w:p w14:paraId="7816FF88" w14:textId="3F56CE53" w:rsidR="00891478" w:rsidRPr="00656101" w:rsidRDefault="00891478" w:rsidP="00891478">
            <w:pPr>
              <w:rPr>
                <w:rFonts w:ascii="Calibri" w:eastAsia="Calibri" w:hAnsi="Calibri" w:cs="Calibri"/>
                <w:color w:val="auto"/>
              </w:rPr>
            </w:pPr>
            <w:r w:rsidRPr="00656101">
              <w:rPr>
                <w:rFonts w:cstheme="minorHAnsi"/>
                <w:color w:val="auto"/>
              </w:rPr>
              <w:t>Knowledge and application of wildlife and habitats legislation including UK and EU legislation, planning policy and best practice</w:t>
            </w:r>
          </w:p>
        </w:tc>
      </w:tr>
      <w:tr w:rsidR="00891478" w:rsidRPr="00180647" w14:paraId="35040BD9" w14:textId="77777777" w:rsidTr="00891478">
        <w:tc>
          <w:tcPr>
            <w:tcW w:w="9346" w:type="dxa"/>
            <w:shd w:val="clear" w:color="auto" w:fill="F2F2F2"/>
          </w:tcPr>
          <w:p w14:paraId="50E9D102" w14:textId="774760AA" w:rsidR="00891478" w:rsidRPr="00656101" w:rsidRDefault="00891478" w:rsidP="00891478">
            <w:pPr>
              <w:rPr>
                <w:rFonts w:cstheme="minorHAnsi"/>
                <w:color w:val="auto"/>
              </w:rPr>
            </w:pPr>
            <w:r w:rsidRPr="00656101">
              <w:rPr>
                <w:rFonts w:cstheme="minorHAnsi"/>
                <w:color w:val="auto"/>
              </w:rPr>
              <w:t xml:space="preserve">Tree climbing experience (desirable) </w:t>
            </w:r>
          </w:p>
        </w:tc>
      </w:tr>
      <w:tr w:rsidR="00625DB2" w:rsidRPr="00180647" w14:paraId="786FD2EB" w14:textId="77777777" w:rsidTr="00625DB2">
        <w:tc>
          <w:tcPr>
            <w:tcW w:w="9346" w:type="dxa"/>
            <w:shd w:val="clear" w:color="auto" w:fill="134934"/>
          </w:tcPr>
          <w:p w14:paraId="10A08089" w14:textId="5A80C0C4" w:rsidR="00625DB2" w:rsidRDefault="00625DB2" w:rsidP="00891478">
            <w:pPr>
              <w:rPr>
                <w:rFonts w:cstheme="minorHAnsi"/>
              </w:rPr>
            </w:pPr>
            <w:r>
              <w:rPr>
                <w:rFonts w:ascii="DIN Condensed" w:eastAsia="Calibri" w:hAnsi="DIN Condensed" w:cs="Times New Roman"/>
                <w:b/>
                <w:caps/>
                <w:color w:val="FFFFFF"/>
                <w:spacing w:val="24"/>
              </w:rPr>
              <w:t>Qualifications &amp; Memberships</w:t>
            </w:r>
          </w:p>
        </w:tc>
      </w:tr>
      <w:tr w:rsidR="00625DB2" w:rsidRPr="00180647" w14:paraId="2A073144" w14:textId="77777777" w:rsidTr="00891478">
        <w:tc>
          <w:tcPr>
            <w:tcW w:w="9346" w:type="dxa"/>
            <w:shd w:val="clear" w:color="auto" w:fill="F2F2F2"/>
          </w:tcPr>
          <w:p w14:paraId="1718B5E8" w14:textId="3A7F6C2F" w:rsidR="00625DB2" w:rsidRPr="00656101" w:rsidRDefault="00625DB2" w:rsidP="00625DB2">
            <w:pPr>
              <w:rPr>
                <w:rFonts w:cstheme="minorHAnsi"/>
                <w:color w:val="auto"/>
              </w:rPr>
            </w:pPr>
            <w:r w:rsidRPr="00656101">
              <w:rPr>
                <w:rFonts w:ascii="Calibri" w:eastAsia="Calibri" w:hAnsi="Calibri" w:cs="Calibri"/>
                <w:color w:val="auto"/>
              </w:rPr>
              <w:t>Minimum of BSc degree in Ecology or closely related subject</w:t>
            </w:r>
          </w:p>
        </w:tc>
      </w:tr>
      <w:tr w:rsidR="00625DB2" w:rsidRPr="00180647" w14:paraId="2C54FE88" w14:textId="77777777" w:rsidTr="00891478">
        <w:tc>
          <w:tcPr>
            <w:tcW w:w="9346" w:type="dxa"/>
            <w:shd w:val="clear" w:color="auto" w:fill="F2F2F2"/>
          </w:tcPr>
          <w:p w14:paraId="75A3EA00" w14:textId="4566258F" w:rsidR="00625DB2" w:rsidRPr="00656101" w:rsidRDefault="00625DB2" w:rsidP="00625DB2">
            <w:pPr>
              <w:rPr>
                <w:rFonts w:cstheme="minorHAnsi"/>
                <w:color w:val="auto"/>
              </w:rPr>
            </w:pPr>
            <w:r w:rsidRPr="00656101">
              <w:rPr>
                <w:rFonts w:ascii="Calibri" w:eastAsia="Calibri" w:hAnsi="Calibri" w:cs="Calibri"/>
                <w:color w:val="auto"/>
              </w:rPr>
              <w:t>Minimum of 1 Protected Species Licence at Class 2 level or progressing towards (desirable)</w:t>
            </w:r>
          </w:p>
        </w:tc>
      </w:tr>
      <w:tr w:rsidR="00625DB2" w:rsidRPr="00180647" w14:paraId="748B26CC" w14:textId="77777777" w:rsidTr="00891478">
        <w:tc>
          <w:tcPr>
            <w:tcW w:w="9346" w:type="dxa"/>
            <w:shd w:val="clear" w:color="auto" w:fill="F2F2F2"/>
          </w:tcPr>
          <w:p w14:paraId="53B57D0C" w14:textId="7ABBBAA8" w:rsidR="00625DB2" w:rsidRPr="00656101" w:rsidRDefault="00625DB2" w:rsidP="00625DB2">
            <w:pPr>
              <w:rPr>
                <w:rFonts w:cstheme="minorHAnsi"/>
                <w:color w:val="auto"/>
              </w:rPr>
            </w:pPr>
            <w:r w:rsidRPr="00656101">
              <w:rPr>
                <w:rFonts w:ascii="Calibri" w:eastAsia="Calibri" w:hAnsi="Calibri" w:cs="Calibri"/>
                <w:color w:val="auto"/>
              </w:rPr>
              <w:t>CIEEM membership (minimum Qualifying)</w:t>
            </w:r>
          </w:p>
        </w:tc>
      </w:tr>
      <w:tr w:rsidR="00625DB2" w:rsidRPr="00180647" w14:paraId="40635549" w14:textId="77777777" w:rsidTr="00625DB2">
        <w:tc>
          <w:tcPr>
            <w:tcW w:w="9346" w:type="dxa"/>
            <w:shd w:val="clear" w:color="auto" w:fill="134934"/>
          </w:tcPr>
          <w:p w14:paraId="6772F664" w14:textId="75AECF55" w:rsidR="00625DB2" w:rsidRDefault="00625DB2" w:rsidP="00625DB2">
            <w:pPr>
              <w:rPr>
                <w:rFonts w:cstheme="minorHAnsi"/>
              </w:rPr>
            </w:pPr>
            <w:r w:rsidRPr="005B61E2">
              <w:rPr>
                <w:rFonts w:ascii="DIN Condensed" w:eastAsia="Calibri" w:hAnsi="DIN Condensed" w:cs="Times New Roman"/>
                <w:b/>
                <w:caps/>
                <w:color w:val="FFFFFF"/>
                <w:spacing w:val="24"/>
              </w:rPr>
              <w:t>Personal Qualities</w:t>
            </w:r>
          </w:p>
        </w:tc>
      </w:tr>
      <w:tr w:rsidR="00625DB2" w:rsidRPr="00180647" w14:paraId="49E4154F" w14:textId="77777777" w:rsidTr="00891478">
        <w:tc>
          <w:tcPr>
            <w:tcW w:w="9346" w:type="dxa"/>
            <w:shd w:val="clear" w:color="auto" w:fill="F2F2F2"/>
          </w:tcPr>
          <w:p w14:paraId="3DCBAE22" w14:textId="6A035FA3" w:rsidR="00625DB2" w:rsidRPr="00656101" w:rsidRDefault="00625DB2" w:rsidP="00625DB2">
            <w:pPr>
              <w:rPr>
                <w:rFonts w:cstheme="minorHAnsi"/>
                <w:color w:val="auto"/>
              </w:rPr>
            </w:pPr>
            <w:r w:rsidRPr="00656101">
              <w:rPr>
                <w:rFonts w:ascii="Calibri" w:eastAsia="Calibri" w:hAnsi="Calibri" w:cs="Calibri"/>
                <w:color w:val="auto"/>
              </w:rPr>
              <w:t>Strong time management and levels of personal organisation</w:t>
            </w:r>
          </w:p>
        </w:tc>
      </w:tr>
      <w:tr w:rsidR="00625DB2" w:rsidRPr="00180647" w14:paraId="2FE30BE7" w14:textId="77777777" w:rsidTr="00891478">
        <w:tc>
          <w:tcPr>
            <w:tcW w:w="9346" w:type="dxa"/>
            <w:shd w:val="clear" w:color="auto" w:fill="F2F2F2"/>
          </w:tcPr>
          <w:p w14:paraId="4E125210" w14:textId="1E78EF25" w:rsidR="00625DB2" w:rsidRPr="00656101" w:rsidRDefault="00625DB2" w:rsidP="00625DB2">
            <w:pPr>
              <w:rPr>
                <w:rFonts w:cstheme="minorHAnsi"/>
                <w:color w:val="auto"/>
              </w:rPr>
            </w:pPr>
            <w:r w:rsidRPr="00656101">
              <w:rPr>
                <w:rFonts w:ascii="Calibri" w:eastAsia="Calibri" w:hAnsi="Calibri" w:cs="Calibri"/>
                <w:color w:val="auto"/>
              </w:rPr>
              <w:t>Motivated and able to use own initiative</w:t>
            </w:r>
          </w:p>
        </w:tc>
      </w:tr>
      <w:tr w:rsidR="00625DB2" w:rsidRPr="00180647" w14:paraId="7010D4B6" w14:textId="77777777" w:rsidTr="00891478">
        <w:tc>
          <w:tcPr>
            <w:tcW w:w="9346" w:type="dxa"/>
            <w:shd w:val="clear" w:color="auto" w:fill="F2F2F2"/>
          </w:tcPr>
          <w:p w14:paraId="344C5976" w14:textId="207B2CBE" w:rsidR="00625DB2" w:rsidRPr="00656101" w:rsidRDefault="00625DB2" w:rsidP="00625DB2">
            <w:pPr>
              <w:rPr>
                <w:rFonts w:cstheme="minorHAnsi"/>
                <w:color w:val="auto"/>
              </w:rPr>
            </w:pPr>
            <w:r w:rsidRPr="00656101">
              <w:rPr>
                <w:rFonts w:ascii="Calibri" w:eastAsia="Calibri" w:hAnsi="Calibri" w:cs="Calibri"/>
                <w:color w:val="auto"/>
              </w:rPr>
              <w:t>Able to meet tight deadlines and prioritise own work to meet/manage client expectations</w:t>
            </w:r>
          </w:p>
        </w:tc>
      </w:tr>
      <w:tr w:rsidR="00625DB2" w:rsidRPr="00180647" w14:paraId="737B7291" w14:textId="77777777" w:rsidTr="00891478">
        <w:tc>
          <w:tcPr>
            <w:tcW w:w="9346" w:type="dxa"/>
            <w:shd w:val="clear" w:color="auto" w:fill="F2F2F2"/>
          </w:tcPr>
          <w:p w14:paraId="18258C13" w14:textId="307047BF" w:rsidR="00625DB2" w:rsidRPr="00656101" w:rsidRDefault="00625DB2" w:rsidP="00625DB2">
            <w:pPr>
              <w:rPr>
                <w:rFonts w:cstheme="minorHAnsi"/>
                <w:color w:val="auto"/>
              </w:rPr>
            </w:pPr>
            <w:r w:rsidRPr="00656101">
              <w:rPr>
                <w:rFonts w:ascii="Calibri" w:eastAsia="Calibri" w:hAnsi="Calibri" w:cs="Calibri"/>
                <w:color w:val="auto"/>
              </w:rPr>
              <w:t>Excellent oral and written communications skills, including attention to detail in all aspects of the role</w:t>
            </w:r>
          </w:p>
        </w:tc>
      </w:tr>
      <w:tr w:rsidR="00625DB2" w:rsidRPr="00180647" w14:paraId="78905F50" w14:textId="77777777" w:rsidTr="00891478">
        <w:tc>
          <w:tcPr>
            <w:tcW w:w="9346" w:type="dxa"/>
            <w:shd w:val="clear" w:color="auto" w:fill="F2F2F2"/>
          </w:tcPr>
          <w:p w14:paraId="61E71152" w14:textId="5E7D323E" w:rsidR="00625DB2" w:rsidRPr="00656101" w:rsidRDefault="00625DB2" w:rsidP="00625DB2">
            <w:pPr>
              <w:rPr>
                <w:rFonts w:cstheme="minorHAnsi"/>
                <w:color w:val="auto"/>
              </w:rPr>
            </w:pPr>
            <w:r w:rsidRPr="00656101">
              <w:rPr>
                <w:rFonts w:ascii="Calibri" w:eastAsia="Calibri" w:hAnsi="Calibri" w:cs="Calibri"/>
                <w:color w:val="auto"/>
              </w:rPr>
              <w:t>Ability to maintain client and commercial confidentiality</w:t>
            </w:r>
          </w:p>
        </w:tc>
      </w:tr>
      <w:tr w:rsidR="00625DB2" w:rsidRPr="00180647" w14:paraId="45B2CB01" w14:textId="77777777" w:rsidTr="00891478">
        <w:tc>
          <w:tcPr>
            <w:tcW w:w="9346" w:type="dxa"/>
            <w:shd w:val="clear" w:color="auto" w:fill="F2F2F2"/>
          </w:tcPr>
          <w:p w14:paraId="55A568D0" w14:textId="03FD55C9" w:rsidR="00625DB2" w:rsidRPr="00656101" w:rsidRDefault="00625DB2" w:rsidP="00625DB2">
            <w:pPr>
              <w:rPr>
                <w:rFonts w:cstheme="minorHAnsi"/>
                <w:color w:val="auto"/>
              </w:rPr>
            </w:pPr>
            <w:r w:rsidRPr="00656101">
              <w:rPr>
                <w:rFonts w:ascii="Calibri" w:eastAsia="Calibri" w:hAnsi="Calibri" w:cs="Calibri"/>
                <w:color w:val="auto"/>
              </w:rPr>
              <w:t>Prepared to work unsociable hours, occasional weekends, able to drive and access to own vehicle</w:t>
            </w:r>
          </w:p>
        </w:tc>
      </w:tr>
    </w:tbl>
    <w:p w14:paraId="175C714E" w14:textId="77777777" w:rsidR="00436690" w:rsidRDefault="00436690" w:rsidP="00933C52">
      <w:pPr>
        <w:spacing w:line="360" w:lineRule="auto"/>
        <w:rPr>
          <w:rFonts w:ascii="Calibri" w:eastAsia="Calibri" w:hAnsi="Calibri" w:cs="Calibri"/>
          <w:color w:val="0A261B"/>
        </w:rPr>
      </w:pPr>
    </w:p>
    <w:p w14:paraId="4A3C2707" w14:textId="77777777" w:rsidR="00625DB2" w:rsidRDefault="00625DB2" w:rsidP="00933C52">
      <w:pPr>
        <w:spacing w:line="360" w:lineRule="auto"/>
        <w:rPr>
          <w:rFonts w:ascii="Calibri" w:eastAsia="Calibri" w:hAnsi="Calibri" w:cs="Calibri"/>
          <w:color w:val="0A261B"/>
        </w:rPr>
      </w:pPr>
    </w:p>
    <w:p w14:paraId="6534F876" w14:textId="77777777" w:rsidR="00FD4E65" w:rsidRDefault="00FD4E65" w:rsidP="00937D52">
      <w:pPr>
        <w:pStyle w:val="BodyText"/>
      </w:pPr>
    </w:p>
    <w:p w14:paraId="6A7E3CF1" w14:textId="77777777" w:rsidR="00FD4E65" w:rsidRDefault="00FD4E65" w:rsidP="00937D52">
      <w:pPr>
        <w:pStyle w:val="BodyText"/>
      </w:pPr>
    </w:p>
    <w:p w14:paraId="2000801D" w14:textId="77777777" w:rsidR="00FD4E65" w:rsidRDefault="00FD4E65" w:rsidP="00937D52">
      <w:pPr>
        <w:pStyle w:val="BodyText"/>
      </w:pPr>
    </w:p>
    <w:p w14:paraId="41986EC3" w14:textId="77777777" w:rsidR="00FD4E65" w:rsidRDefault="00FD4E65" w:rsidP="00937D52">
      <w:pPr>
        <w:pStyle w:val="BodyText"/>
      </w:pPr>
    </w:p>
    <w:p w14:paraId="0BDB2718" w14:textId="77777777" w:rsidR="00FD4E65" w:rsidRDefault="00FD4E65" w:rsidP="00937D52">
      <w:pPr>
        <w:pStyle w:val="BodyText"/>
      </w:pPr>
    </w:p>
    <w:p w14:paraId="4099B8AB" w14:textId="77777777" w:rsidR="00FD4E65" w:rsidRDefault="00FD4E65" w:rsidP="00937D52">
      <w:pPr>
        <w:pStyle w:val="BodyText"/>
      </w:pPr>
    </w:p>
    <w:p w14:paraId="6CE87440" w14:textId="77777777" w:rsidR="00FD4E65" w:rsidRDefault="00FD4E65" w:rsidP="00937D52">
      <w:pPr>
        <w:pStyle w:val="BodyText"/>
      </w:pPr>
    </w:p>
    <w:p w14:paraId="3D05AC5F" w14:textId="77777777" w:rsidR="00FD4E65" w:rsidRPr="00710599" w:rsidRDefault="00FD4E65" w:rsidP="00937D52">
      <w:pPr>
        <w:pStyle w:val="BodyText"/>
      </w:pPr>
    </w:p>
    <w:p w14:paraId="73D20049" w14:textId="77777777" w:rsidR="007921BD" w:rsidRDefault="007921BD" w:rsidP="007921BD">
      <w:pPr>
        <w:pStyle w:val="Head1NoNumber"/>
      </w:pPr>
      <w:r>
        <w:lastRenderedPageBreak/>
        <w:t>Your offer</w:t>
      </w:r>
    </w:p>
    <w:p w14:paraId="5A61EF72" w14:textId="77777777" w:rsidR="007921BD" w:rsidRPr="00656101" w:rsidRDefault="007921BD" w:rsidP="007921BD">
      <w:pPr>
        <w:pStyle w:val="BulletedText"/>
        <w:rPr>
          <w:color w:val="auto"/>
        </w:rPr>
      </w:pPr>
      <w:r w:rsidRPr="00656101">
        <w:rPr>
          <w:color w:val="auto"/>
        </w:rPr>
        <w:t>A rare opportunity to shape and influence a growing consultancy both in terms of the services we offer and the team we build</w:t>
      </w:r>
    </w:p>
    <w:p w14:paraId="7A2BDD39" w14:textId="77777777" w:rsidR="007921BD" w:rsidRPr="00656101" w:rsidRDefault="007921BD" w:rsidP="007921BD">
      <w:pPr>
        <w:pStyle w:val="BulletedText"/>
        <w:rPr>
          <w:color w:val="auto"/>
        </w:rPr>
      </w:pPr>
      <w:r w:rsidRPr="00656101">
        <w:rPr>
          <w:color w:val="auto"/>
        </w:rPr>
        <w:t>A dedicated training and development budget to support your growth</w:t>
      </w:r>
    </w:p>
    <w:p w14:paraId="75B2DDFA" w14:textId="67911B29" w:rsidR="005D7A83" w:rsidRPr="00656101" w:rsidRDefault="005D7A83" w:rsidP="007921BD">
      <w:pPr>
        <w:pStyle w:val="BulletedText"/>
        <w:rPr>
          <w:color w:val="auto"/>
        </w:rPr>
      </w:pPr>
      <w:r w:rsidRPr="00656101">
        <w:rPr>
          <w:color w:val="auto"/>
        </w:rPr>
        <w:t xml:space="preserve">Health insurance covering virtual GP appointments, </w:t>
      </w:r>
      <w:r w:rsidR="00727A02" w:rsidRPr="00656101">
        <w:rPr>
          <w:color w:val="auto"/>
        </w:rPr>
        <w:t xml:space="preserve">employer </w:t>
      </w:r>
      <w:r w:rsidR="00F551AA" w:rsidRPr="00656101">
        <w:rPr>
          <w:color w:val="auto"/>
        </w:rPr>
        <w:t>wellbeing, physiotherapy</w:t>
      </w:r>
    </w:p>
    <w:p w14:paraId="7FD2DAB9" w14:textId="50ABB12D" w:rsidR="007921BD" w:rsidRPr="00656101" w:rsidRDefault="007921BD" w:rsidP="007921BD">
      <w:pPr>
        <w:pStyle w:val="BulletedText"/>
        <w:rPr>
          <w:color w:val="auto"/>
        </w:rPr>
      </w:pPr>
      <w:r w:rsidRPr="00656101">
        <w:rPr>
          <w:color w:val="auto"/>
        </w:rPr>
        <w:t>Professional environmental membership</w:t>
      </w:r>
    </w:p>
    <w:p w14:paraId="33B457AF" w14:textId="1FD754D7" w:rsidR="007921BD" w:rsidRPr="00656101" w:rsidRDefault="007921BD" w:rsidP="007921BD">
      <w:pPr>
        <w:pStyle w:val="BulletedText"/>
        <w:rPr>
          <w:color w:val="auto"/>
        </w:rPr>
      </w:pPr>
      <w:r w:rsidRPr="00656101">
        <w:rPr>
          <w:color w:val="auto"/>
        </w:rPr>
        <w:t>Flexible working hours</w:t>
      </w:r>
      <w:r w:rsidR="00E85E57" w:rsidRPr="00656101">
        <w:rPr>
          <w:color w:val="auto"/>
        </w:rPr>
        <w:t xml:space="preserve"> </w:t>
      </w:r>
      <w:r w:rsidR="004D003E" w:rsidRPr="00656101">
        <w:rPr>
          <w:color w:val="auto"/>
        </w:rPr>
        <w:t>and</w:t>
      </w:r>
      <w:r w:rsidR="00E85E57" w:rsidRPr="00656101">
        <w:rPr>
          <w:color w:val="auto"/>
        </w:rPr>
        <w:t xml:space="preserve"> annualised </w:t>
      </w:r>
      <w:r w:rsidR="008E4CBC" w:rsidRPr="00656101">
        <w:rPr>
          <w:color w:val="auto"/>
        </w:rPr>
        <w:t>Time of</w:t>
      </w:r>
      <w:r w:rsidR="004D003E" w:rsidRPr="00656101">
        <w:rPr>
          <w:color w:val="auto"/>
        </w:rPr>
        <w:t>f</w:t>
      </w:r>
      <w:r w:rsidR="008E4CBC" w:rsidRPr="00656101">
        <w:rPr>
          <w:color w:val="auto"/>
        </w:rPr>
        <w:t xml:space="preserve"> in Lieu</w:t>
      </w:r>
    </w:p>
    <w:p w14:paraId="28949D42" w14:textId="30C3E919" w:rsidR="007921BD" w:rsidRPr="00656101" w:rsidRDefault="007921BD" w:rsidP="007921BD">
      <w:pPr>
        <w:pStyle w:val="BulletedText"/>
        <w:rPr>
          <w:color w:val="auto"/>
        </w:rPr>
      </w:pPr>
      <w:r w:rsidRPr="00656101">
        <w:rPr>
          <w:color w:val="auto"/>
        </w:rPr>
        <w:t>Grade II listed offices near Newcastle-upon-Tyne surround</w:t>
      </w:r>
      <w:r w:rsidR="00823611" w:rsidRPr="00656101">
        <w:rPr>
          <w:color w:val="auto"/>
        </w:rPr>
        <w:t>ed</w:t>
      </w:r>
      <w:r w:rsidRPr="00656101">
        <w:rPr>
          <w:color w:val="auto"/>
        </w:rPr>
        <w:t xml:space="preserve"> by wildlife</w:t>
      </w:r>
    </w:p>
    <w:p w14:paraId="6861A7CB" w14:textId="77777777" w:rsidR="007921BD" w:rsidRPr="00656101" w:rsidRDefault="007921BD" w:rsidP="007921BD">
      <w:pPr>
        <w:pStyle w:val="BulletedText"/>
        <w:rPr>
          <w:color w:val="auto"/>
        </w:rPr>
      </w:pPr>
      <w:r w:rsidRPr="00656101">
        <w:rPr>
          <w:color w:val="auto"/>
        </w:rPr>
        <w:t>Winter working hours to reflect the changing seasons and the effect on our work</w:t>
      </w:r>
    </w:p>
    <w:p w14:paraId="056F0724" w14:textId="77777777" w:rsidR="007921BD" w:rsidRPr="00656101" w:rsidRDefault="007921BD" w:rsidP="007921BD">
      <w:pPr>
        <w:pStyle w:val="BulletedText"/>
        <w:rPr>
          <w:color w:val="auto"/>
        </w:rPr>
      </w:pPr>
      <w:r w:rsidRPr="00656101">
        <w:rPr>
          <w:color w:val="auto"/>
        </w:rPr>
        <w:t>Performance-related bonus scheme</w:t>
      </w:r>
    </w:p>
    <w:p w14:paraId="1842B1BD" w14:textId="34C77739" w:rsidR="007921BD" w:rsidRPr="00656101" w:rsidRDefault="007921BD" w:rsidP="007921BD">
      <w:pPr>
        <w:pStyle w:val="BulletedText"/>
        <w:rPr>
          <w:color w:val="auto"/>
        </w:rPr>
      </w:pPr>
      <w:r w:rsidRPr="00656101">
        <w:rPr>
          <w:color w:val="auto"/>
        </w:rPr>
        <w:t>22 days holiday plus bank holidays</w:t>
      </w:r>
      <w:r w:rsidR="008E4CBC" w:rsidRPr="00656101">
        <w:rPr>
          <w:color w:val="auto"/>
        </w:rPr>
        <w:t xml:space="preserve"> + a</w:t>
      </w:r>
      <w:r w:rsidRPr="00656101">
        <w:rPr>
          <w:color w:val="auto"/>
        </w:rPr>
        <w:t xml:space="preserve">n additional day off on your birthday </w:t>
      </w:r>
    </w:p>
    <w:p w14:paraId="51A96B90" w14:textId="77777777" w:rsidR="007921BD" w:rsidRPr="00656101" w:rsidRDefault="007921BD" w:rsidP="007921BD">
      <w:pPr>
        <w:pStyle w:val="BulletedText"/>
        <w:rPr>
          <w:color w:val="auto"/>
        </w:rPr>
      </w:pPr>
      <w:r w:rsidRPr="00656101">
        <w:rPr>
          <w:color w:val="auto"/>
        </w:rPr>
        <w:t>Pension scheme</w:t>
      </w:r>
    </w:p>
    <w:p w14:paraId="00700BD8" w14:textId="77777777" w:rsidR="00787510" w:rsidRDefault="00787510" w:rsidP="00787510">
      <w:pPr>
        <w:pStyle w:val="BulletedText"/>
        <w:numPr>
          <w:ilvl w:val="0"/>
          <w:numId w:val="0"/>
        </w:numPr>
        <w:ind w:left="284" w:hanging="284"/>
      </w:pPr>
    </w:p>
    <w:p w14:paraId="3278B8E5" w14:textId="04D00319" w:rsidR="006A2725" w:rsidRPr="00710599" w:rsidRDefault="00495365" w:rsidP="00DA22C4">
      <w:pPr>
        <w:pStyle w:val="Head1NoNumber"/>
        <w:rPr>
          <w:noProof w:val="0"/>
        </w:rPr>
      </w:pPr>
      <w:r>
        <w:rPr>
          <w:noProof w:val="0"/>
        </w:rPr>
        <w:t>our values</w:t>
      </w:r>
    </w:p>
    <w:p w14:paraId="5C59E967" w14:textId="610C06B1" w:rsidR="00E102FF" w:rsidRPr="00656101" w:rsidRDefault="003B3BD4" w:rsidP="00F01A66">
      <w:pPr>
        <w:pStyle w:val="BodyText"/>
        <w:rPr>
          <w:color w:val="auto"/>
        </w:rPr>
      </w:pPr>
      <w:r w:rsidRPr="00656101">
        <w:rPr>
          <w:color w:val="auto"/>
        </w:rPr>
        <w:t xml:space="preserve">Delivering quality services </w:t>
      </w:r>
      <w:r w:rsidR="00656E06" w:rsidRPr="00656101">
        <w:rPr>
          <w:color w:val="auto"/>
        </w:rPr>
        <w:t xml:space="preserve">with a positive environmental impact is at the heart of everything we do. We are creative </w:t>
      </w:r>
      <w:r w:rsidR="0008132E" w:rsidRPr="00656101">
        <w:rPr>
          <w:color w:val="auto"/>
        </w:rPr>
        <w:t>problem solve</w:t>
      </w:r>
      <w:r w:rsidR="00823611" w:rsidRPr="00656101">
        <w:rPr>
          <w:color w:val="auto"/>
        </w:rPr>
        <w:t>r</w:t>
      </w:r>
      <w:r w:rsidR="0008132E" w:rsidRPr="00656101">
        <w:rPr>
          <w:color w:val="auto"/>
        </w:rPr>
        <w:t xml:space="preserve">s, client focused </w:t>
      </w:r>
      <w:r w:rsidR="00C70E32" w:rsidRPr="00656101">
        <w:rPr>
          <w:color w:val="auto"/>
        </w:rPr>
        <w:t xml:space="preserve">and </w:t>
      </w:r>
      <w:r w:rsidR="0008132E" w:rsidRPr="00656101">
        <w:rPr>
          <w:color w:val="auto"/>
        </w:rPr>
        <w:t xml:space="preserve">with a genuine belief that development can deliver </w:t>
      </w:r>
      <w:r w:rsidR="00337004" w:rsidRPr="00656101">
        <w:rPr>
          <w:color w:val="auto"/>
        </w:rPr>
        <w:t>environmental gains</w:t>
      </w:r>
      <w:r w:rsidR="00D2488F" w:rsidRPr="00656101">
        <w:rPr>
          <w:color w:val="auto"/>
        </w:rPr>
        <w:t xml:space="preserve"> that balance </w:t>
      </w:r>
      <w:r w:rsidR="00D02D2D" w:rsidRPr="00656101">
        <w:rPr>
          <w:color w:val="auto"/>
        </w:rPr>
        <w:t>business and biodiversity.</w:t>
      </w:r>
    </w:p>
    <w:p w14:paraId="6B3DF2C4" w14:textId="6F1A70D4" w:rsidR="005713F5" w:rsidRPr="00656101" w:rsidRDefault="00524C4F" w:rsidP="00E774BB">
      <w:pPr>
        <w:pStyle w:val="BodyText"/>
        <w:rPr>
          <w:color w:val="auto"/>
        </w:rPr>
      </w:pPr>
      <w:r w:rsidRPr="00656101">
        <w:rPr>
          <w:noProof/>
          <w:color w:val="auto"/>
        </w:rPr>
        <w:drawing>
          <wp:anchor distT="0" distB="0" distL="114300" distR="114300" simplePos="0" relativeHeight="251658240" behindDoc="1" locked="0" layoutInCell="1" allowOverlap="1" wp14:anchorId="624AA8F3" wp14:editId="78C249A1">
            <wp:simplePos x="0" y="0"/>
            <wp:positionH relativeFrom="column">
              <wp:posOffset>1002001</wp:posOffset>
            </wp:positionH>
            <wp:positionV relativeFrom="paragraph">
              <wp:posOffset>870556</wp:posOffset>
            </wp:positionV>
            <wp:extent cx="3669665" cy="2466340"/>
            <wp:effectExtent l="0" t="0" r="6985" b="0"/>
            <wp:wrapTight wrapText="bothSides">
              <wp:wrapPolygon edited="0">
                <wp:start x="0" y="0"/>
                <wp:lineTo x="0" y="21355"/>
                <wp:lineTo x="21529" y="21355"/>
                <wp:lineTo x="21529" y="0"/>
                <wp:lineTo x="0" y="0"/>
              </wp:wrapPolygon>
            </wp:wrapTight>
            <wp:docPr id="26" name="Picture 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69665" cy="2466340"/>
                    </a:xfrm>
                    <a:prstGeom prst="rect">
                      <a:avLst/>
                    </a:prstGeom>
                  </pic:spPr>
                </pic:pic>
              </a:graphicData>
            </a:graphic>
          </wp:anchor>
        </w:drawing>
      </w:r>
      <w:r w:rsidR="00B20E2A" w:rsidRPr="00656101">
        <w:rPr>
          <w:color w:val="auto"/>
        </w:rPr>
        <w:t xml:space="preserve">We truly believe in supporting sustainable placemaking that benefits communities, people and nature. And that’s why we partner with businesses, the public sector and charities to create positive change that makes a tangible difference to our world. </w:t>
      </w:r>
    </w:p>
    <w:p w14:paraId="30AF372B" w14:textId="77777777" w:rsidR="00B76FB5" w:rsidRPr="00710599" w:rsidRDefault="00B76FB5" w:rsidP="005E0E0A">
      <w:pPr>
        <w:pStyle w:val="BodyText"/>
        <w:sectPr w:rsidR="00B76FB5" w:rsidRPr="00710599" w:rsidSect="00BE1289">
          <w:headerReference w:type="default" r:id="rId20"/>
          <w:footerReference w:type="default" r:id="rId21"/>
          <w:pgSz w:w="11906" w:h="16838"/>
          <w:pgMar w:top="1928" w:right="2041" w:bottom="1474" w:left="1134" w:header="709" w:footer="709" w:gutter="0"/>
          <w:cols w:space="708"/>
          <w:docGrid w:linePitch="360"/>
        </w:sectPr>
      </w:pPr>
    </w:p>
    <w:tbl>
      <w:tblPr>
        <w:tblStyle w:val="TableGrid"/>
        <w:tblpPr w:leftFromText="181" w:rightFromText="181" w:vertAnchor="text" w:tblpY="119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81"/>
      </w:tblGrid>
      <w:tr w:rsidR="000073F5" w:rsidRPr="00710599" w14:paraId="2A50FE97" w14:textId="77777777" w:rsidTr="00EB297B">
        <w:tc>
          <w:tcPr>
            <w:tcW w:w="8381" w:type="dxa"/>
          </w:tcPr>
          <w:p w14:paraId="4CE43BE5" w14:textId="77777777" w:rsidR="00610D8E" w:rsidRPr="00710599" w:rsidRDefault="00127D72" w:rsidP="00EB297B">
            <w:proofErr w:type="spellStart"/>
            <w:r w:rsidRPr="00710599">
              <w:lastRenderedPageBreak/>
              <w:t>Dissington</w:t>
            </w:r>
            <w:proofErr w:type="spellEnd"/>
            <w:r w:rsidRPr="00710599">
              <w:t xml:space="preserve"> Hall </w:t>
            </w:r>
          </w:p>
          <w:p w14:paraId="6ADAA0C6" w14:textId="77777777" w:rsidR="00610D8E" w:rsidRPr="00710599" w:rsidRDefault="00127D72" w:rsidP="00EB297B">
            <w:r w:rsidRPr="00710599">
              <w:t xml:space="preserve">Dalton </w:t>
            </w:r>
          </w:p>
          <w:p w14:paraId="6056AAF0" w14:textId="77777777" w:rsidR="00610D8E" w:rsidRPr="00710599" w:rsidRDefault="00127D72" w:rsidP="00EB297B">
            <w:r w:rsidRPr="00710599">
              <w:t xml:space="preserve">Newcastle upon Tyne </w:t>
            </w:r>
          </w:p>
          <w:p w14:paraId="77E89F50" w14:textId="77777777" w:rsidR="00127D72" w:rsidRPr="00710599" w:rsidRDefault="00127D72" w:rsidP="00EB297B">
            <w:pPr>
              <w:pStyle w:val="BodyText"/>
            </w:pPr>
            <w:r w:rsidRPr="00710599">
              <w:t>NE18 0AD</w:t>
            </w:r>
          </w:p>
          <w:p w14:paraId="3234B002" w14:textId="77777777" w:rsidR="000073F5" w:rsidRPr="00710599" w:rsidRDefault="000073F5" w:rsidP="00EB297B">
            <w:pPr>
              <w:rPr>
                <w:b/>
                <w:bCs/>
                <w:color w:val="FFFFFF" w:themeColor="background1"/>
              </w:rPr>
            </w:pPr>
            <w:r w:rsidRPr="00710599">
              <w:rPr>
                <w:b/>
                <w:bCs/>
              </w:rPr>
              <w:t>www.biodiverseconsulting.co.uk</w:t>
            </w:r>
          </w:p>
        </w:tc>
      </w:tr>
    </w:tbl>
    <w:p w14:paraId="0043B3BC" w14:textId="77777777" w:rsidR="00F32CB5" w:rsidRPr="00710599" w:rsidRDefault="00F32CB5" w:rsidP="00EE0592">
      <w:pPr>
        <w:pStyle w:val="BodyText"/>
      </w:pPr>
    </w:p>
    <w:sectPr w:rsidR="00F32CB5" w:rsidRPr="00710599" w:rsidSect="00BE1289">
      <w:headerReference w:type="default" r:id="rId22"/>
      <w:footerReference w:type="default" r:id="rId23"/>
      <w:pgSz w:w="11906" w:h="16838"/>
      <w:pgMar w:top="1928" w:right="2041"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CA85" w14:textId="77777777" w:rsidR="00617DAF" w:rsidRDefault="00617DAF" w:rsidP="00CE4AF6">
      <w:pPr>
        <w:spacing w:line="240" w:lineRule="auto"/>
      </w:pPr>
      <w:r>
        <w:separator/>
      </w:r>
    </w:p>
  </w:endnote>
  <w:endnote w:type="continuationSeparator" w:id="0">
    <w:p w14:paraId="4C9AAED3" w14:textId="77777777" w:rsidR="00617DAF" w:rsidRDefault="00617DAF" w:rsidP="00CE4AF6">
      <w:pPr>
        <w:spacing w:line="240" w:lineRule="auto"/>
      </w:pPr>
      <w:r>
        <w:continuationSeparator/>
      </w:r>
    </w:p>
  </w:endnote>
  <w:endnote w:type="continuationNotice" w:id="1">
    <w:p w14:paraId="3E1F8806" w14:textId="77777777" w:rsidR="00617DAF" w:rsidRDefault="00617D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IN Condense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re Franklin">
    <w:charset w:val="00"/>
    <w:family w:val="auto"/>
    <w:pitch w:val="variable"/>
    <w:sig w:usb0="A00000FF" w:usb1="4000205B" w:usb2="00000000" w:usb3="00000000" w:csb0="00000193" w:csb1="00000000"/>
  </w:font>
  <w:font w:name="Franklin Goth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6690" w14:textId="77777777" w:rsidR="001C0B87" w:rsidRDefault="001C0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07BE" w14:textId="77777777" w:rsidR="00025F49" w:rsidRDefault="00025F49" w:rsidP="00651D6B">
    <w:pPr>
      <w:pStyle w:val="Footer"/>
      <w:ind w:right="-167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9ED1" w14:textId="77777777" w:rsidR="001C0B87" w:rsidRDefault="001C0B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B5D4" w14:textId="0AECEB0E" w:rsidR="009F5213" w:rsidRDefault="009F5213" w:rsidP="00176692">
    <w:pPr>
      <w:pStyle w:val="Footer"/>
      <w:tabs>
        <w:tab w:val="clear" w:pos="4513"/>
        <w:tab w:val="clear" w:pos="9026"/>
        <w:tab w:val="right" w:pos="9781"/>
      </w:tabs>
      <w:ind w:right="27"/>
    </w:pPr>
    <w:r>
      <w:rPr>
        <w:noProof/>
      </w:rPr>
      <mc:AlternateContent>
        <mc:Choice Requires="wps">
          <w:drawing>
            <wp:anchor distT="0" distB="0" distL="114300" distR="114300" simplePos="0" relativeHeight="251658242" behindDoc="0" locked="0" layoutInCell="1" allowOverlap="1" wp14:anchorId="5CDDA8D2" wp14:editId="3EA272B4">
              <wp:simplePos x="0" y="0"/>
              <wp:positionH relativeFrom="page">
                <wp:posOffset>6711351</wp:posOffset>
              </wp:positionH>
              <wp:positionV relativeFrom="page">
                <wp:posOffset>10075653</wp:posOffset>
              </wp:positionV>
              <wp:extent cx="719359" cy="3240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19359" cy="324000"/>
                      </a:xfrm>
                      <a:prstGeom prst="rect">
                        <a:avLst/>
                      </a:prstGeom>
                      <a:noFill/>
                      <a:ln w="6350">
                        <a:noFill/>
                      </a:ln>
                    </wps:spPr>
                    <wps:txbx>
                      <w:txbxContent>
                        <w:p w14:paraId="219795E4" w14:textId="77777777" w:rsidR="009F5213" w:rsidRPr="00F6605C" w:rsidRDefault="00FD758F">
                          <w:pPr>
                            <w:rPr>
                              <w:rFonts w:asciiTheme="majorHAnsi" w:hAnsiTheme="majorHAnsi"/>
                            </w:rPr>
                          </w:pPr>
                          <w:r w:rsidRPr="00F6605C">
                            <w:rPr>
                              <w:rFonts w:asciiTheme="majorHAnsi" w:hAnsiTheme="majorHAnsi"/>
                            </w:rPr>
                            <w:t xml:space="preserve">Page </w:t>
                          </w:r>
                          <w:r w:rsidR="009F5213" w:rsidRPr="00F6605C">
                            <w:rPr>
                              <w:rFonts w:asciiTheme="majorHAnsi" w:hAnsiTheme="majorHAnsi"/>
                            </w:rPr>
                            <w:fldChar w:fldCharType="begin"/>
                          </w:r>
                          <w:r w:rsidR="009F5213" w:rsidRPr="00F6605C">
                            <w:rPr>
                              <w:rFonts w:asciiTheme="majorHAnsi" w:hAnsiTheme="majorHAnsi"/>
                            </w:rPr>
                            <w:instrText xml:space="preserve"> PAGE   \* MERGEFORMAT </w:instrText>
                          </w:r>
                          <w:r w:rsidR="009F5213" w:rsidRPr="00F6605C">
                            <w:rPr>
                              <w:rFonts w:asciiTheme="majorHAnsi" w:hAnsiTheme="majorHAnsi"/>
                            </w:rPr>
                            <w:fldChar w:fldCharType="separate"/>
                          </w:r>
                          <w:r w:rsidR="009F5213" w:rsidRPr="00F6605C">
                            <w:rPr>
                              <w:rFonts w:asciiTheme="majorHAnsi" w:hAnsiTheme="majorHAnsi"/>
                              <w:noProof/>
                            </w:rPr>
                            <w:t>3</w:t>
                          </w:r>
                          <w:r w:rsidR="009F5213" w:rsidRPr="00F6605C">
                            <w:rPr>
                              <w:rFonts w:asciiTheme="majorHAnsi" w:hAnsiTheme="majorHAnsi"/>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DA8D2" id="_x0000_t202" coordsize="21600,21600" o:spt="202" path="m,l,21600r21600,l21600,xe">
              <v:stroke joinstyle="miter"/>
              <v:path gradientshapeok="t" o:connecttype="rect"/>
            </v:shapetype>
            <v:shape id="Text Box 20" o:spid="_x0000_s1026" type="#_x0000_t202" style="position:absolute;margin-left:528.45pt;margin-top:793.35pt;width:56.65pt;height:2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VQFwIAACsEAAAOAAAAZHJzL2Uyb0RvYy54bWysU1tv2yAUfp+0/4B4X+zc2saKU2WtMk2K&#10;2krp1GeCIbaEOQxI7OzX74Cdi7o9VX2BA+dwLt/3Mb9va0UOwroKdE6Hg5QSoTkUld7l9Nfr6tsd&#10;Jc4zXTAFWuT0KBy9X3z9Mm9MJkZQgiqEJZhEu6wxOS29N1mSOF6KmrkBGKHRKcHWzOPR7pLCsgaz&#10;1yoZpelN0oAtjAUunMPbx85JFzG/lIL7Zymd8ETlFHvzcbVx3YY1WcxZtrPMlBXv22Af6KJmlcai&#10;51SPzDOyt9U/qeqKW3Ag/YBDnYCUFRdxBpxmmL6bZlMyI+IsCI4zZ5jc56XlT4eNebHEt9+hRQID&#10;II1xmcPLME8rbR127JSgHyE8nmETrSccL2+Hs/F0RglH13g0SdMIa3J5bKzzPwTUJBg5tchKBIsd&#10;1s5jQQw9hYRaGlaVUpEZpUmT05vxNI0Pzh58oTQ+vLQaLN9u277/LRRHHMtCx7gzfFVh8TVz/oVZ&#10;pBgnQdn6Z1ykAiwCvUVJCfbP/+5DPCKPXkoalExO3e89s4IS9VMjJ7PhZBI0Fg+T6e0ID/bas732&#10;6H39AKjKIX4Qw6MZ4r06mdJC/YbqXoaq6GKaY+2c+pP54Dsh4+/gYrmMQagqw/xabwwPqQOcAdrX&#10;9o1Z0+PvkbgnOImLZe9o6GI7IpZ7D7KKHAWAO1R73FGRkbr+9wTJX59j1OWPL/4CAAD//wMAUEsD&#10;BBQABgAIAAAAIQD/CGdG5AAAAA8BAAAPAAAAZHJzL2Rvd25yZXYueG1sTI9LT8MwEITvSPwHa5G4&#10;UbtBeRDiVFWkCgnBoaUXbk6yTSL8CLHbBn4921O5zWg/zc4Uq9lodsLJD85KWC4EMLSNawfbSdh/&#10;bB4yYD4o2yrtLEr4QQ+r8vamUHnrznaLp13oGIVYnysJfQhjzrlvejTKL9yIlm4HNxkVyE4dbyd1&#10;pnCjeSREwo0aLH3o1YhVj83X7mgkvFabd7WtI5P96url7bAev/efsZT3d/P6GVjAOVxhuNSn6lBS&#10;p9odbeuZJi/i5IlYUnGWpMAuzDIVEbCaVPKYpsDLgv/fUf4BAAD//wMAUEsBAi0AFAAGAAgAAAAh&#10;ALaDOJL+AAAA4QEAABMAAAAAAAAAAAAAAAAAAAAAAFtDb250ZW50X1R5cGVzXS54bWxQSwECLQAU&#10;AAYACAAAACEAOP0h/9YAAACUAQAACwAAAAAAAAAAAAAAAAAvAQAAX3JlbHMvLnJlbHNQSwECLQAU&#10;AAYACAAAACEARzM1UBcCAAArBAAADgAAAAAAAAAAAAAAAAAuAgAAZHJzL2Uyb0RvYy54bWxQSwEC&#10;LQAUAAYACAAAACEA/whnRuQAAAAPAQAADwAAAAAAAAAAAAAAAABxBAAAZHJzL2Rvd25yZXYueG1s&#10;UEsFBgAAAAAEAAQA8wAAAIIFAAAAAA==&#10;" filled="f" stroked="f" strokeweight=".5pt">
              <v:textbox>
                <w:txbxContent>
                  <w:p w14:paraId="219795E4" w14:textId="77777777" w:rsidR="009F5213" w:rsidRPr="00F6605C" w:rsidRDefault="00FD758F">
                    <w:pPr>
                      <w:rPr>
                        <w:rFonts w:asciiTheme="majorHAnsi" w:hAnsiTheme="majorHAnsi"/>
                      </w:rPr>
                    </w:pPr>
                    <w:r w:rsidRPr="00F6605C">
                      <w:rPr>
                        <w:rFonts w:asciiTheme="majorHAnsi" w:hAnsiTheme="majorHAnsi"/>
                      </w:rPr>
                      <w:t xml:space="preserve">Page </w:t>
                    </w:r>
                    <w:r w:rsidR="009F5213" w:rsidRPr="00F6605C">
                      <w:rPr>
                        <w:rFonts w:asciiTheme="majorHAnsi" w:hAnsiTheme="majorHAnsi"/>
                      </w:rPr>
                      <w:fldChar w:fldCharType="begin"/>
                    </w:r>
                    <w:r w:rsidR="009F5213" w:rsidRPr="00F6605C">
                      <w:rPr>
                        <w:rFonts w:asciiTheme="majorHAnsi" w:hAnsiTheme="majorHAnsi"/>
                      </w:rPr>
                      <w:instrText xml:space="preserve"> PAGE   \* MERGEFORMAT </w:instrText>
                    </w:r>
                    <w:r w:rsidR="009F5213" w:rsidRPr="00F6605C">
                      <w:rPr>
                        <w:rFonts w:asciiTheme="majorHAnsi" w:hAnsiTheme="majorHAnsi"/>
                      </w:rPr>
                      <w:fldChar w:fldCharType="separate"/>
                    </w:r>
                    <w:r w:rsidR="009F5213" w:rsidRPr="00F6605C">
                      <w:rPr>
                        <w:rFonts w:asciiTheme="majorHAnsi" w:hAnsiTheme="majorHAnsi"/>
                        <w:noProof/>
                      </w:rPr>
                      <w:t>3</w:t>
                    </w:r>
                    <w:r w:rsidR="009F5213" w:rsidRPr="00F6605C">
                      <w:rPr>
                        <w:rFonts w:asciiTheme="majorHAnsi" w:hAnsiTheme="majorHAnsi"/>
                      </w:rPr>
                      <w:fldChar w:fldCharType="end"/>
                    </w:r>
                  </w:p>
                </w:txbxContent>
              </v:textbox>
              <w10:wrap anchorx="page" anchory="page"/>
            </v:shape>
          </w:pict>
        </mc:Fallback>
      </mc:AlternateContent>
    </w:r>
    <w:r>
      <w:rPr>
        <w:noProof/>
      </w:rPr>
      <w:drawing>
        <wp:anchor distT="0" distB="0" distL="114300" distR="114300" simplePos="0" relativeHeight="251658241" behindDoc="0" locked="1" layoutInCell="1" allowOverlap="1" wp14:anchorId="79174B3D" wp14:editId="0DAE59ED">
          <wp:simplePos x="0" y="0"/>
          <wp:positionH relativeFrom="page">
            <wp:align>right</wp:align>
          </wp:positionH>
          <wp:positionV relativeFrom="page">
            <wp:align>bottom</wp:align>
          </wp:positionV>
          <wp:extent cx="907200" cy="864000"/>
          <wp:effectExtent l="0" t="0" r="7620"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20685" b="34250"/>
                  <a:stretch/>
                </pic:blipFill>
                <pic:spPr bwMode="auto">
                  <a:xfrm>
                    <a:off x="0" y="0"/>
                    <a:ext cx="907200" cy="86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fldSimple w:instr="STYLEREF  &quot;Cover Company Name&quot;  \* MERGEFORMAT">
      <w:r w:rsidR="00876088">
        <w:rPr>
          <w:noProof/>
        </w:rPr>
        <w:t>July 2026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D348" w14:textId="77777777" w:rsidR="007536B6" w:rsidRDefault="007536B6" w:rsidP="007536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DA39" w14:textId="77777777" w:rsidR="00617DAF" w:rsidRDefault="00617DAF" w:rsidP="00CE4AF6">
      <w:pPr>
        <w:spacing w:line="240" w:lineRule="auto"/>
      </w:pPr>
      <w:r>
        <w:separator/>
      </w:r>
    </w:p>
  </w:footnote>
  <w:footnote w:type="continuationSeparator" w:id="0">
    <w:p w14:paraId="722E18DE" w14:textId="77777777" w:rsidR="00617DAF" w:rsidRDefault="00617DAF" w:rsidP="00CE4AF6">
      <w:pPr>
        <w:spacing w:line="240" w:lineRule="auto"/>
      </w:pPr>
      <w:r>
        <w:continuationSeparator/>
      </w:r>
    </w:p>
  </w:footnote>
  <w:footnote w:type="continuationNotice" w:id="1">
    <w:p w14:paraId="6D7BDA45" w14:textId="77777777" w:rsidR="00617DAF" w:rsidRDefault="00617D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5F15" w14:textId="77777777" w:rsidR="001C0B87" w:rsidRDefault="001C0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B85D" w14:textId="77777777" w:rsidR="00CE4AF6" w:rsidRDefault="00F85E83" w:rsidP="0069530A">
    <w:pPr>
      <w:pStyle w:val="Header"/>
      <w:tabs>
        <w:tab w:val="clear" w:pos="4513"/>
        <w:tab w:val="clear" w:pos="9026"/>
        <w:tab w:val="left" w:pos="930"/>
      </w:tabs>
    </w:pPr>
    <w:r>
      <w:rPr>
        <w:noProof/>
      </w:rPr>
      <w:drawing>
        <wp:anchor distT="0" distB="0" distL="114300" distR="114300" simplePos="0" relativeHeight="251658244" behindDoc="0" locked="1" layoutInCell="1" allowOverlap="1" wp14:anchorId="5604D4F1" wp14:editId="1269F938">
          <wp:simplePos x="0" y="0"/>
          <wp:positionH relativeFrom="page">
            <wp:posOffset>748665</wp:posOffset>
          </wp:positionH>
          <wp:positionV relativeFrom="page">
            <wp:posOffset>900430</wp:posOffset>
          </wp:positionV>
          <wp:extent cx="1872000" cy="2170800"/>
          <wp:effectExtent l="0" t="0" r="0" b="1270"/>
          <wp:wrapNone/>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2170800"/>
                  </a:xfrm>
                  <a:prstGeom prst="rect">
                    <a:avLst/>
                  </a:prstGeom>
                </pic:spPr>
              </pic:pic>
            </a:graphicData>
          </a:graphic>
          <wp14:sizeRelH relativeFrom="page">
            <wp14:pctWidth>0</wp14:pctWidth>
          </wp14:sizeRelH>
          <wp14:sizeRelV relativeFrom="page">
            <wp14:pctHeight>0</wp14:pctHeight>
          </wp14:sizeRelV>
        </wp:anchor>
      </w:drawing>
    </w:r>
    <w:r w:rsidR="00025F49" w:rsidRPr="0069530A">
      <w:rPr>
        <w:noProof/>
      </w:rPr>
      <w:drawing>
        <wp:anchor distT="0" distB="0" distL="114300" distR="114300" simplePos="0" relativeHeight="251658243" behindDoc="1" locked="0" layoutInCell="1" allowOverlap="1" wp14:anchorId="068AA0C1" wp14:editId="0F45C390">
          <wp:simplePos x="0" y="0"/>
          <wp:positionH relativeFrom="page">
            <wp:align>left</wp:align>
          </wp:positionH>
          <wp:positionV relativeFrom="page">
            <wp:align>top</wp:align>
          </wp:positionV>
          <wp:extent cx="7559675" cy="10691495"/>
          <wp:effectExtent l="0" t="0" r="3175" b="0"/>
          <wp:wrapNone/>
          <wp:docPr id="5" name="Graphic 5">
            <a:extLst xmlns:a="http://schemas.openxmlformats.org/drawingml/2006/main">
              <a:ext uri="{FF2B5EF4-FFF2-40B4-BE49-F238E27FC236}">
                <a16:creationId xmlns:a16="http://schemas.microsoft.com/office/drawing/2014/main" id="{10230FFB-A4DE-48FA-A985-C652C1896DA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10230FFB-A4DE-48FA-A985-C652C1896DAB}"/>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4824" b="4824"/>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sidR="00592EE7" w:rsidRPr="0069530A">
      <w:rPr>
        <w:noProof/>
      </w:rPr>
      <w:drawing>
        <wp:anchor distT="0" distB="0" distL="114300" distR="114300" simplePos="0" relativeHeight="251658246" behindDoc="1" locked="1" layoutInCell="1" allowOverlap="1" wp14:anchorId="026C2EAD" wp14:editId="0B4761A4">
          <wp:simplePos x="0" y="0"/>
          <wp:positionH relativeFrom="page">
            <wp:align>left</wp:align>
          </wp:positionH>
          <wp:positionV relativeFrom="page">
            <wp:align>top</wp:align>
          </wp:positionV>
          <wp:extent cx="7560000" cy="9882000"/>
          <wp:effectExtent l="0" t="0" r="3175" b="5080"/>
          <wp:wrapNone/>
          <wp:docPr id="13" name="Graphic 13">
            <a:extLst xmlns:a="http://schemas.openxmlformats.org/drawingml/2006/main">
              <a:ext uri="{FF2B5EF4-FFF2-40B4-BE49-F238E27FC236}">
                <a16:creationId xmlns:a16="http://schemas.microsoft.com/office/drawing/2014/main" id="{10230FFB-A4DE-48FA-A985-C652C1896D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10230FFB-A4DE-48FA-A985-C652C1896DAB}"/>
                      </a:ext>
                    </a:extLst>
                  </pic:cNvPr>
                  <pic:cNvPicPr>
                    <a:picLocks noChangeAspect="1"/>
                  </pic:cNvPicPr>
                </pic:nvPicPr>
                <pic:blipFill rotWithShape="1">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l="29150" t="36002" b="4824"/>
                  <a:stretch/>
                </pic:blipFill>
                <pic:spPr bwMode="auto">
                  <a:xfrm>
                    <a:off x="0" y="0"/>
                    <a:ext cx="7560000" cy="988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B6DF" w14:textId="77777777" w:rsidR="001C0B87" w:rsidRDefault="001C0B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0CD7" w14:textId="6F2185F3" w:rsidR="009F5213" w:rsidRDefault="00AA7320" w:rsidP="0069530A">
    <w:pPr>
      <w:pStyle w:val="Header"/>
      <w:tabs>
        <w:tab w:val="clear" w:pos="4513"/>
        <w:tab w:val="clear" w:pos="9026"/>
        <w:tab w:val="left" w:pos="930"/>
      </w:tabs>
    </w:pPr>
    <w:r>
      <w:fldChar w:fldCharType="begin"/>
    </w:r>
    <w:r>
      <w:instrText xml:space="preserve"> STYLEREF  "Cover Ref"  \* MERGEFORMAT </w:instrText>
    </w:r>
    <w:r>
      <w:rPr>
        <w:noProof/>
      </w:rPr>
      <w:fldChar w:fldCharType="end"/>
    </w:r>
    <w:fldSimple w:instr="STYLEREF  &quot;Cover Subtitle&quot;  \* MERGEFORMAT">
      <w:r w:rsidR="00876088">
        <w:rPr>
          <w:noProof/>
        </w:rPr>
        <w:t>APPLICANT PACK</w:t>
      </w:r>
    </w:fldSimple>
    <w:r w:rsidR="009F5213">
      <w:rPr>
        <w:noProof/>
      </w:rPr>
      <w:drawing>
        <wp:anchor distT="0" distB="0" distL="114300" distR="114300" simplePos="0" relativeHeight="251658240" behindDoc="0" locked="1" layoutInCell="1" allowOverlap="1" wp14:anchorId="31793376" wp14:editId="11B80D29">
          <wp:simplePos x="0" y="0"/>
          <wp:positionH relativeFrom="page">
            <wp:posOffset>6387465</wp:posOffset>
          </wp:positionH>
          <wp:positionV relativeFrom="page">
            <wp:posOffset>388620</wp:posOffset>
          </wp:positionV>
          <wp:extent cx="680400" cy="78840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80400" cy="7884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E5F9" w14:textId="77777777" w:rsidR="007536B6" w:rsidRPr="007536B6" w:rsidRDefault="00127D72" w:rsidP="007536B6">
    <w:pPr>
      <w:pStyle w:val="Header"/>
    </w:pPr>
    <w:r>
      <w:rPr>
        <w:noProof/>
      </w:rPr>
      <w:drawing>
        <wp:anchor distT="0" distB="0" distL="114300" distR="114300" simplePos="0" relativeHeight="251658245" behindDoc="0" locked="1" layoutInCell="1" allowOverlap="1" wp14:anchorId="74BC88D3" wp14:editId="7FD9FB89">
          <wp:simplePos x="0" y="0"/>
          <wp:positionH relativeFrom="page">
            <wp:posOffset>748665</wp:posOffset>
          </wp:positionH>
          <wp:positionV relativeFrom="page">
            <wp:posOffset>900430</wp:posOffset>
          </wp:positionV>
          <wp:extent cx="1872000" cy="2170800"/>
          <wp:effectExtent l="0" t="0" r="0" b="1270"/>
          <wp:wrapNone/>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2170800"/>
                  </a:xfrm>
                  <a:prstGeom prst="rect">
                    <a:avLst/>
                  </a:prstGeom>
                </pic:spPr>
              </pic:pic>
            </a:graphicData>
          </a:graphic>
          <wp14:sizeRelH relativeFrom="page">
            <wp14:pctWidth>0</wp14:pctWidth>
          </wp14:sizeRelH>
          <wp14:sizeRelV relativeFrom="page">
            <wp14:pctHeight>0</wp14:pctHeight>
          </wp14:sizeRelV>
        </wp:anchor>
      </w:drawing>
    </w:r>
    <w:r w:rsidR="002A62D8" w:rsidRPr="0069530A">
      <w:rPr>
        <w:noProof/>
      </w:rPr>
      <w:drawing>
        <wp:anchor distT="0" distB="0" distL="114300" distR="114300" simplePos="0" relativeHeight="251658247" behindDoc="1" locked="1" layoutInCell="1" allowOverlap="1" wp14:anchorId="6893C4C2" wp14:editId="07F02869">
          <wp:simplePos x="0" y="0"/>
          <wp:positionH relativeFrom="page">
            <wp:align>left</wp:align>
          </wp:positionH>
          <wp:positionV relativeFrom="page">
            <wp:align>top</wp:align>
          </wp:positionV>
          <wp:extent cx="7560000" cy="9882000"/>
          <wp:effectExtent l="0" t="0" r="3175" b="5080"/>
          <wp:wrapNone/>
          <wp:docPr id="14" name="Graphic 14">
            <a:extLst xmlns:a="http://schemas.openxmlformats.org/drawingml/2006/main">
              <a:ext uri="{FF2B5EF4-FFF2-40B4-BE49-F238E27FC236}">
                <a16:creationId xmlns:a16="http://schemas.microsoft.com/office/drawing/2014/main" id="{10230FFB-A4DE-48FA-A985-C652C1896D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10230FFB-A4DE-48FA-A985-C652C1896DAB}"/>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29150" t="36002" b="4824"/>
                  <a:stretch/>
                </pic:blipFill>
                <pic:spPr bwMode="auto">
                  <a:xfrm>
                    <a:off x="0" y="0"/>
                    <a:ext cx="7560000" cy="988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D61A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C48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66FE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78C1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4698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0A02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6C4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ECC2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4488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DE77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86742"/>
    <w:multiLevelType w:val="hybridMultilevel"/>
    <w:tmpl w:val="DA42BD20"/>
    <w:lvl w:ilvl="0" w:tplc="F06287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AF3CCC"/>
    <w:multiLevelType w:val="hybridMultilevel"/>
    <w:tmpl w:val="4F9EC01C"/>
    <w:lvl w:ilvl="0" w:tplc="5C5251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837BB0"/>
    <w:multiLevelType w:val="hybridMultilevel"/>
    <w:tmpl w:val="4F409D5A"/>
    <w:lvl w:ilvl="0" w:tplc="1994BE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32296B"/>
    <w:multiLevelType w:val="hybridMultilevel"/>
    <w:tmpl w:val="3E00E87A"/>
    <w:lvl w:ilvl="0" w:tplc="18A82CCE">
      <w:start w:val="1"/>
      <w:numFmt w:val="decimal"/>
      <w:pStyle w:val="Numbered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0F5319"/>
    <w:multiLevelType w:val="hybridMultilevel"/>
    <w:tmpl w:val="64D6D70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264C6F22"/>
    <w:multiLevelType w:val="multilevel"/>
    <w:tmpl w:val="930EFC4C"/>
    <w:lvl w:ilvl="0">
      <w:start w:val="1"/>
      <w:numFmt w:val="bullet"/>
      <w:lvlText w:val=""/>
      <w:lvlJc w:val="left"/>
      <w:pPr>
        <w:tabs>
          <w:tab w:val="num" w:pos="360"/>
        </w:tabs>
        <w:ind w:left="360" w:hanging="360"/>
      </w:pPr>
      <w:rPr>
        <w:rFonts w:ascii="Symbol" w:hAnsi="Symbol" w:hint="default"/>
        <w:color w:val="000000"/>
        <w:sz w:val="1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8E22D42"/>
    <w:multiLevelType w:val="multilevel"/>
    <w:tmpl w:val="D28AAAD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0A552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3460C8"/>
    <w:multiLevelType w:val="hybridMultilevel"/>
    <w:tmpl w:val="5910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76DF0"/>
    <w:multiLevelType w:val="hybridMultilevel"/>
    <w:tmpl w:val="C66C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B1E68"/>
    <w:multiLevelType w:val="hybridMultilevel"/>
    <w:tmpl w:val="6552841A"/>
    <w:lvl w:ilvl="0" w:tplc="5BD8BF82">
      <w:start w:val="1"/>
      <w:numFmt w:val="bullet"/>
      <w:pStyle w:val="Bulleted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E0CC1"/>
    <w:multiLevelType w:val="hybridMultilevel"/>
    <w:tmpl w:val="1A30F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6560DD"/>
    <w:multiLevelType w:val="multilevel"/>
    <w:tmpl w:val="78782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9137266">
    <w:abstractNumId w:val="9"/>
  </w:num>
  <w:num w:numId="2" w16cid:durableId="595598561">
    <w:abstractNumId w:val="7"/>
  </w:num>
  <w:num w:numId="3" w16cid:durableId="534774924">
    <w:abstractNumId w:val="6"/>
  </w:num>
  <w:num w:numId="4" w16cid:durableId="448083511">
    <w:abstractNumId w:val="5"/>
  </w:num>
  <w:num w:numId="5" w16cid:durableId="1653095648">
    <w:abstractNumId w:val="4"/>
  </w:num>
  <w:num w:numId="6" w16cid:durableId="1044208138">
    <w:abstractNumId w:val="8"/>
  </w:num>
  <w:num w:numId="7" w16cid:durableId="642925400">
    <w:abstractNumId w:val="3"/>
  </w:num>
  <w:num w:numId="8" w16cid:durableId="2436269">
    <w:abstractNumId w:val="2"/>
  </w:num>
  <w:num w:numId="9" w16cid:durableId="1193806441">
    <w:abstractNumId w:val="1"/>
  </w:num>
  <w:num w:numId="10" w16cid:durableId="2004700369">
    <w:abstractNumId w:val="0"/>
  </w:num>
  <w:num w:numId="11" w16cid:durableId="1808936125">
    <w:abstractNumId w:val="12"/>
  </w:num>
  <w:num w:numId="12" w16cid:durableId="1904170895">
    <w:abstractNumId w:val="21"/>
  </w:num>
  <w:num w:numId="13" w16cid:durableId="632251014">
    <w:abstractNumId w:val="10"/>
  </w:num>
  <w:num w:numId="14" w16cid:durableId="681515922">
    <w:abstractNumId w:val="20"/>
  </w:num>
  <w:num w:numId="15" w16cid:durableId="525750263">
    <w:abstractNumId w:val="13"/>
  </w:num>
  <w:num w:numId="16" w16cid:durableId="555236262">
    <w:abstractNumId w:val="11"/>
  </w:num>
  <w:num w:numId="17" w16cid:durableId="748815837">
    <w:abstractNumId w:val="17"/>
  </w:num>
  <w:num w:numId="18" w16cid:durableId="882987477">
    <w:abstractNumId w:val="15"/>
  </w:num>
  <w:num w:numId="19" w16cid:durableId="752313493">
    <w:abstractNumId w:val="19"/>
  </w:num>
  <w:num w:numId="20" w16cid:durableId="175198369">
    <w:abstractNumId w:val="18"/>
  </w:num>
  <w:num w:numId="21" w16cid:durableId="1140072637">
    <w:abstractNumId w:val="16"/>
  </w:num>
  <w:num w:numId="22" w16cid:durableId="1300918927">
    <w:abstractNumId w:val="14"/>
  </w:num>
  <w:num w:numId="23" w16cid:durableId="13723377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53"/>
    <w:rsid w:val="000051D4"/>
    <w:rsid w:val="000073F5"/>
    <w:rsid w:val="0001161E"/>
    <w:rsid w:val="0001254C"/>
    <w:rsid w:val="0001383C"/>
    <w:rsid w:val="0002030E"/>
    <w:rsid w:val="00020B27"/>
    <w:rsid w:val="000211ED"/>
    <w:rsid w:val="0002151C"/>
    <w:rsid w:val="00022E60"/>
    <w:rsid w:val="000236DA"/>
    <w:rsid w:val="00025F49"/>
    <w:rsid w:val="0002670F"/>
    <w:rsid w:val="00027BA9"/>
    <w:rsid w:val="00030275"/>
    <w:rsid w:val="00030E4C"/>
    <w:rsid w:val="00032B36"/>
    <w:rsid w:val="00033B26"/>
    <w:rsid w:val="00035107"/>
    <w:rsid w:val="0003748F"/>
    <w:rsid w:val="00037A18"/>
    <w:rsid w:val="00041A92"/>
    <w:rsid w:val="00042089"/>
    <w:rsid w:val="000428D8"/>
    <w:rsid w:val="00051E4E"/>
    <w:rsid w:val="00052D97"/>
    <w:rsid w:val="00053B4E"/>
    <w:rsid w:val="00057B19"/>
    <w:rsid w:val="0006054F"/>
    <w:rsid w:val="00060C82"/>
    <w:rsid w:val="00064925"/>
    <w:rsid w:val="00071597"/>
    <w:rsid w:val="00075780"/>
    <w:rsid w:val="000778D0"/>
    <w:rsid w:val="0008132E"/>
    <w:rsid w:val="00082C34"/>
    <w:rsid w:val="00083267"/>
    <w:rsid w:val="00085D78"/>
    <w:rsid w:val="00086B6D"/>
    <w:rsid w:val="000914AD"/>
    <w:rsid w:val="0009410D"/>
    <w:rsid w:val="00094BCF"/>
    <w:rsid w:val="00097349"/>
    <w:rsid w:val="00097AF6"/>
    <w:rsid w:val="000A0310"/>
    <w:rsid w:val="000A3DE8"/>
    <w:rsid w:val="000A75B4"/>
    <w:rsid w:val="000B315F"/>
    <w:rsid w:val="000B4294"/>
    <w:rsid w:val="000B4799"/>
    <w:rsid w:val="000B6CDA"/>
    <w:rsid w:val="000C0444"/>
    <w:rsid w:val="000C4025"/>
    <w:rsid w:val="000C46AF"/>
    <w:rsid w:val="000C5068"/>
    <w:rsid w:val="000C6312"/>
    <w:rsid w:val="000C6AA3"/>
    <w:rsid w:val="000D03D1"/>
    <w:rsid w:val="000D2E3C"/>
    <w:rsid w:val="000D4A21"/>
    <w:rsid w:val="000D4BF9"/>
    <w:rsid w:val="000D6ACA"/>
    <w:rsid w:val="000E375F"/>
    <w:rsid w:val="000E6767"/>
    <w:rsid w:val="000F1305"/>
    <w:rsid w:val="000F60EB"/>
    <w:rsid w:val="000F66C8"/>
    <w:rsid w:val="000F7B07"/>
    <w:rsid w:val="001006C9"/>
    <w:rsid w:val="0010213F"/>
    <w:rsid w:val="00103205"/>
    <w:rsid w:val="00107080"/>
    <w:rsid w:val="00110ECC"/>
    <w:rsid w:val="00114EDD"/>
    <w:rsid w:val="00117D1D"/>
    <w:rsid w:val="00123642"/>
    <w:rsid w:val="001248BD"/>
    <w:rsid w:val="001249A6"/>
    <w:rsid w:val="001263F5"/>
    <w:rsid w:val="00127D72"/>
    <w:rsid w:val="00131D3C"/>
    <w:rsid w:val="00136D8C"/>
    <w:rsid w:val="001405B1"/>
    <w:rsid w:val="00145243"/>
    <w:rsid w:val="001458B6"/>
    <w:rsid w:val="0015137D"/>
    <w:rsid w:val="0015458C"/>
    <w:rsid w:val="00154C5D"/>
    <w:rsid w:val="00156C0D"/>
    <w:rsid w:val="00157892"/>
    <w:rsid w:val="00157DE3"/>
    <w:rsid w:val="0016070A"/>
    <w:rsid w:val="00161182"/>
    <w:rsid w:val="0016347C"/>
    <w:rsid w:val="00163E29"/>
    <w:rsid w:val="00164BB2"/>
    <w:rsid w:val="00165DA5"/>
    <w:rsid w:val="001660DA"/>
    <w:rsid w:val="00167771"/>
    <w:rsid w:val="0017087F"/>
    <w:rsid w:val="00173FF1"/>
    <w:rsid w:val="00175240"/>
    <w:rsid w:val="00176692"/>
    <w:rsid w:val="0018031D"/>
    <w:rsid w:val="00180647"/>
    <w:rsid w:val="00182521"/>
    <w:rsid w:val="00182B77"/>
    <w:rsid w:val="00182C32"/>
    <w:rsid w:val="00184FA6"/>
    <w:rsid w:val="00192724"/>
    <w:rsid w:val="00194594"/>
    <w:rsid w:val="001A4FC7"/>
    <w:rsid w:val="001A5640"/>
    <w:rsid w:val="001A7F6A"/>
    <w:rsid w:val="001B1047"/>
    <w:rsid w:val="001B1071"/>
    <w:rsid w:val="001B511C"/>
    <w:rsid w:val="001B6A7A"/>
    <w:rsid w:val="001B6D50"/>
    <w:rsid w:val="001C0B87"/>
    <w:rsid w:val="001C1BB1"/>
    <w:rsid w:val="001C4451"/>
    <w:rsid w:val="001C5917"/>
    <w:rsid w:val="001C6AC9"/>
    <w:rsid w:val="001C6D57"/>
    <w:rsid w:val="001D0170"/>
    <w:rsid w:val="001D0523"/>
    <w:rsid w:val="001D0DB8"/>
    <w:rsid w:val="001D4FFE"/>
    <w:rsid w:val="001D68C7"/>
    <w:rsid w:val="001D7AB5"/>
    <w:rsid w:val="001E6387"/>
    <w:rsid w:val="001E6F24"/>
    <w:rsid w:val="001F0B2C"/>
    <w:rsid w:val="001F4924"/>
    <w:rsid w:val="001F5247"/>
    <w:rsid w:val="001F5D47"/>
    <w:rsid w:val="001F676A"/>
    <w:rsid w:val="002024E1"/>
    <w:rsid w:val="00206912"/>
    <w:rsid w:val="00206DBC"/>
    <w:rsid w:val="00210606"/>
    <w:rsid w:val="0021149A"/>
    <w:rsid w:val="00213A08"/>
    <w:rsid w:val="0021463C"/>
    <w:rsid w:val="00216646"/>
    <w:rsid w:val="00216657"/>
    <w:rsid w:val="00220A7E"/>
    <w:rsid w:val="00225F8A"/>
    <w:rsid w:val="00235F19"/>
    <w:rsid w:val="00236C85"/>
    <w:rsid w:val="002373A9"/>
    <w:rsid w:val="00237BC0"/>
    <w:rsid w:val="00240FB9"/>
    <w:rsid w:val="00244E67"/>
    <w:rsid w:val="00245DAD"/>
    <w:rsid w:val="00246F53"/>
    <w:rsid w:val="00247B87"/>
    <w:rsid w:val="0025168F"/>
    <w:rsid w:val="00252255"/>
    <w:rsid w:val="00252363"/>
    <w:rsid w:val="00253C7B"/>
    <w:rsid w:val="002634DF"/>
    <w:rsid w:val="00264D1F"/>
    <w:rsid w:val="00264F83"/>
    <w:rsid w:val="002653CD"/>
    <w:rsid w:val="00266AB2"/>
    <w:rsid w:val="0027728C"/>
    <w:rsid w:val="002779A6"/>
    <w:rsid w:val="00281A0D"/>
    <w:rsid w:val="0028209E"/>
    <w:rsid w:val="0028446E"/>
    <w:rsid w:val="002864D8"/>
    <w:rsid w:val="00287924"/>
    <w:rsid w:val="00287CF7"/>
    <w:rsid w:val="00290AEB"/>
    <w:rsid w:val="002944F8"/>
    <w:rsid w:val="00294F09"/>
    <w:rsid w:val="002978EE"/>
    <w:rsid w:val="0029791A"/>
    <w:rsid w:val="002A3565"/>
    <w:rsid w:val="002A4CDA"/>
    <w:rsid w:val="002A5288"/>
    <w:rsid w:val="002A62D8"/>
    <w:rsid w:val="002B11E6"/>
    <w:rsid w:val="002B1B2F"/>
    <w:rsid w:val="002B416D"/>
    <w:rsid w:val="002B583D"/>
    <w:rsid w:val="002B6CAB"/>
    <w:rsid w:val="002C3113"/>
    <w:rsid w:val="002C325F"/>
    <w:rsid w:val="002C614B"/>
    <w:rsid w:val="002C7EF4"/>
    <w:rsid w:val="002D3579"/>
    <w:rsid w:val="002D6D78"/>
    <w:rsid w:val="002E0789"/>
    <w:rsid w:val="002E0F82"/>
    <w:rsid w:val="002E15B3"/>
    <w:rsid w:val="002E3A78"/>
    <w:rsid w:val="002E758F"/>
    <w:rsid w:val="002F0920"/>
    <w:rsid w:val="002F1087"/>
    <w:rsid w:val="002F48C7"/>
    <w:rsid w:val="002F5797"/>
    <w:rsid w:val="002F6412"/>
    <w:rsid w:val="003002BD"/>
    <w:rsid w:val="00300BAE"/>
    <w:rsid w:val="00306AEC"/>
    <w:rsid w:val="00307D64"/>
    <w:rsid w:val="00312BEA"/>
    <w:rsid w:val="003206F6"/>
    <w:rsid w:val="00320FF3"/>
    <w:rsid w:val="0032380E"/>
    <w:rsid w:val="00323D64"/>
    <w:rsid w:val="003250E5"/>
    <w:rsid w:val="00325B26"/>
    <w:rsid w:val="00330DEE"/>
    <w:rsid w:val="0033205D"/>
    <w:rsid w:val="00334EFA"/>
    <w:rsid w:val="003357C2"/>
    <w:rsid w:val="00337004"/>
    <w:rsid w:val="003426F8"/>
    <w:rsid w:val="00345B2E"/>
    <w:rsid w:val="00346FFB"/>
    <w:rsid w:val="003526DC"/>
    <w:rsid w:val="0035747E"/>
    <w:rsid w:val="00357DB4"/>
    <w:rsid w:val="0036083D"/>
    <w:rsid w:val="003710E7"/>
    <w:rsid w:val="00371417"/>
    <w:rsid w:val="00372FC0"/>
    <w:rsid w:val="0037333E"/>
    <w:rsid w:val="00373601"/>
    <w:rsid w:val="00375DBE"/>
    <w:rsid w:val="003763F7"/>
    <w:rsid w:val="003765D2"/>
    <w:rsid w:val="003776CB"/>
    <w:rsid w:val="0038137A"/>
    <w:rsid w:val="00381C78"/>
    <w:rsid w:val="00383473"/>
    <w:rsid w:val="003846A6"/>
    <w:rsid w:val="00385638"/>
    <w:rsid w:val="00385F65"/>
    <w:rsid w:val="00391184"/>
    <w:rsid w:val="003928EF"/>
    <w:rsid w:val="00392BD1"/>
    <w:rsid w:val="00395426"/>
    <w:rsid w:val="003973C0"/>
    <w:rsid w:val="003A0446"/>
    <w:rsid w:val="003A6AA2"/>
    <w:rsid w:val="003B0156"/>
    <w:rsid w:val="003B1C9B"/>
    <w:rsid w:val="003B1D35"/>
    <w:rsid w:val="003B243E"/>
    <w:rsid w:val="003B3BD4"/>
    <w:rsid w:val="003B72EB"/>
    <w:rsid w:val="003C10AD"/>
    <w:rsid w:val="003C197B"/>
    <w:rsid w:val="003C1B59"/>
    <w:rsid w:val="003C28A9"/>
    <w:rsid w:val="003C4E02"/>
    <w:rsid w:val="003D19F4"/>
    <w:rsid w:val="003E6C1D"/>
    <w:rsid w:val="003E78D7"/>
    <w:rsid w:val="003F0F25"/>
    <w:rsid w:val="003F0FB7"/>
    <w:rsid w:val="003F4ECC"/>
    <w:rsid w:val="003F58F6"/>
    <w:rsid w:val="004009A9"/>
    <w:rsid w:val="004024D7"/>
    <w:rsid w:val="00402AB4"/>
    <w:rsid w:val="00402C1F"/>
    <w:rsid w:val="0040383F"/>
    <w:rsid w:val="00403CBB"/>
    <w:rsid w:val="00404893"/>
    <w:rsid w:val="004162C9"/>
    <w:rsid w:val="004169E8"/>
    <w:rsid w:val="00421D51"/>
    <w:rsid w:val="00421F2C"/>
    <w:rsid w:val="00426BCD"/>
    <w:rsid w:val="0042740D"/>
    <w:rsid w:val="004320AA"/>
    <w:rsid w:val="0043279B"/>
    <w:rsid w:val="004351EB"/>
    <w:rsid w:val="004357F9"/>
    <w:rsid w:val="00436690"/>
    <w:rsid w:val="00437E32"/>
    <w:rsid w:val="004402E1"/>
    <w:rsid w:val="004407D6"/>
    <w:rsid w:val="00443328"/>
    <w:rsid w:val="0044670C"/>
    <w:rsid w:val="004467C3"/>
    <w:rsid w:val="00446E9E"/>
    <w:rsid w:val="00450837"/>
    <w:rsid w:val="004513E7"/>
    <w:rsid w:val="00452C16"/>
    <w:rsid w:val="00454D21"/>
    <w:rsid w:val="00454EA4"/>
    <w:rsid w:val="00455FDE"/>
    <w:rsid w:val="00457F8E"/>
    <w:rsid w:val="00462160"/>
    <w:rsid w:val="004664FA"/>
    <w:rsid w:val="00467831"/>
    <w:rsid w:val="00472829"/>
    <w:rsid w:val="00474CA9"/>
    <w:rsid w:val="004776F9"/>
    <w:rsid w:val="004809CC"/>
    <w:rsid w:val="004816BF"/>
    <w:rsid w:val="004825C9"/>
    <w:rsid w:val="0049056B"/>
    <w:rsid w:val="00495365"/>
    <w:rsid w:val="00497FC3"/>
    <w:rsid w:val="004A0D61"/>
    <w:rsid w:val="004A51C0"/>
    <w:rsid w:val="004A59E2"/>
    <w:rsid w:val="004A7DD2"/>
    <w:rsid w:val="004B04BA"/>
    <w:rsid w:val="004B12E8"/>
    <w:rsid w:val="004B268C"/>
    <w:rsid w:val="004B4F9D"/>
    <w:rsid w:val="004B6E1C"/>
    <w:rsid w:val="004C0138"/>
    <w:rsid w:val="004C066F"/>
    <w:rsid w:val="004C4E45"/>
    <w:rsid w:val="004D003E"/>
    <w:rsid w:val="004D03AB"/>
    <w:rsid w:val="004D2023"/>
    <w:rsid w:val="004D22C5"/>
    <w:rsid w:val="004E0372"/>
    <w:rsid w:val="004E03CD"/>
    <w:rsid w:val="004E0782"/>
    <w:rsid w:val="004E224F"/>
    <w:rsid w:val="004E3A5A"/>
    <w:rsid w:val="004E5402"/>
    <w:rsid w:val="004E54B0"/>
    <w:rsid w:val="004E5F5C"/>
    <w:rsid w:val="004E7953"/>
    <w:rsid w:val="004F2980"/>
    <w:rsid w:val="004F2D1F"/>
    <w:rsid w:val="004F2D2E"/>
    <w:rsid w:val="004F3820"/>
    <w:rsid w:val="004F6C7A"/>
    <w:rsid w:val="0050471C"/>
    <w:rsid w:val="00507EFE"/>
    <w:rsid w:val="0051133B"/>
    <w:rsid w:val="005129C3"/>
    <w:rsid w:val="005129CA"/>
    <w:rsid w:val="00513CA2"/>
    <w:rsid w:val="00514C09"/>
    <w:rsid w:val="00521BCD"/>
    <w:rsid w:val="00524C4F"/>
    <w:rsid w:val="00526636"/>
    <w:rsid w:val="00527299"/>
    <w:rsid w:val="0053374C"/>
    <w:rsid w:val="00533D68"/>
    <w:rsid w:val="00533EC3"/>
    <w:rsid w:val="0053553F"/>
    <w:rsid w:val="00536EAE"/>
    <w:rsid w:val="005411B1"/>
    <w:rsid w:val="005534A6"/>
    <w:rsid w:val="005552F1"/>
    <w:rsid w:val="00555F22"/>
    <w:rsid w:val="0055645E"/>
    <w:rsid w:val="00557433"/>
    <w:rsid w:val="00564FA0"/>
    <w:rsid w:val="005713F5"/>
    <w:rsid w:val="0057178A"/>
    <w:rsid w:val="00573311"/>
    <w:rsid w:val="00573430"/>
    <w:rsid w:val="00574BB4"/>
    <w:rsid w:val="0057657F"/>
    <w:rsid w:val="00576860"/>
    <w:rsid w:val="005768C9"/>
    <w:rsid w:val="0058210D"/>
    <w:rsid w:val="00582933"/>
    <w:rsid w:val="00583E73"/>
    <w:rsid w:val="00587B3E"/>
    <w:rsid w:val="00592EE7"/>
    <w:rsid w:val="00593D54"/>
    <w:rsid w:val="0059451B"/>
    <w:rsid w:val="005A04CB"/>
    <w:rsid w:val="005A2723"/>
    <w:rsid w:val="005A29C0"/>
    <w:rsid w:val="005A6931"/>
    <w:rsid w:val="005B1486"/>
    <w:rsid w:val="005B626F"/>
    <w:rsid w:val="005C0E09"/>
    <w:rsid w:val="005C715C"/>
    <w:rsid w:val="005C7DEE"/>
    <w:rsid w:val="005D2CFF"/>
    <w:rsid w:val="005D2E45"/>
    <w:rsid w:val="005D4422"/>
    <w:rsid w:val="005D474C"/>
    <w:rsid w:val="005D5509"/>
    <w:rsid w:val="005D555F"/>
    <w:rsid w:val="005D7A83"/>
    <w:rsid w:val="005E0E0A"/>
    <w:rsid w:val="005E1ED4"/>
    <w:rsid w:val="005E6CC7"/>
    <w:rsid w:val="005F4295"/>
    <w:rsid w:val="005F5257"/>
    <w:rsid w:val="00601DB4"/>
    <w:rsid w:val="0060495D"/>
    <w:rsid w:val="00606060"/>
    <w:rsid w:val="00610354"/>
    <w:rsid w:val="00610D56"/>
    <w:rsid w:val="00610D8E"/>
    <w:rsid w:val="006112F5"/>
    <w:rsid w:val="006149F6"/>
    <w:rsid w:val="00617DAF"/>
    <w:rsid w:val="00621F3A"/>
    <w:rsid w:val="0062275D"/>
    <w:rsid w:val="00625DB2"/>
    <w:rsid w:val="00627366"/>
    <w:rsid w:val="0063099D"/>
    <w:rsid w:val="00630D78"/>
    <w:rsid w:val="00633114"/>
    <w:rsid w:val="006346E3"/>
    <w:rsid w:val="006350AB"/>
    <w:rsid w:val="00637102"/>
    <w:rsid w:val="00637582"/>
    <w:rsid w:val="00640077"/>
    <w:rsid w:val="00641EA6"/>
    <w:rsid w:val="00645AA4"/>
    <w:rsid w:val="00645C04"/>
    <w:rsid w:val="00651D6B"/>
    <w:rsid w:val="00656101"/>
    <w:rsid w:val="00656E06"/>
    <w:rsid w:val="00657088"/>
    <w:rsid w:val="0066665A"/>
    <w:rsid w:val="006668CD"/>
    <w:rsid w:val="0067589C"/>
    <w:rsid w:val="00680FC3"/>
    <w:rsid w:val="00682E26"/>
    <w:rsid w:val="006840C8"/>
    <w:rsid w:val="006844FD"/>
    <w:rsid w:val="0069161B"/>
    <w:rsid w:val="00691661"/>
    <w:rsid w:val="0069530A"/>
    <w:rsid w:val="006955BB"/>
    <w:rsid w:val="00696634"/>
    <w:rsid w:val="00696F32"/>
    <w:rsid w:val="006A19AC"/>
    <w:rsid w:val="006A2725"/>
    <w:rsid w:val="006A6684"/>
    <w:rsid w:val="006B2F0E"/>
    <w:rsid w:val="006B55F2"/>
    <w:rsid w:val="006B577C"/>
    <w:rsid w:val="006B67B1"/>
    <w:rsid w:val="006C0D78"/>
    <w:rsid w:val="006D059D"/>
    <w:rsid w:val="006D090B"/>
    <w:rsid w:val="006D119C"/>
    <w:rsid w:val="006D15E3"/>
    <w:rsid w:val="006E0B7E"/>
    <w:rsid w:val="006E1CA2"/>
    <w:rsid w:val="006F1224"/>
    <w:rsid w:val="006F2C98"/>
    <w:rsid w:val="006F3591"/>
    <w:rsid w:val="006F4750"/>
    <w:rsid w:val="006F6BBC"/>
    <w:rsid w:val="007054B1"/>
    <w:rsid w:val="0070612B"/>
    <w:rsid w:val="00707A42"/>
    <w:rsid w:val="00710599"/>
    <w:rsid w:val="00710EE2"/>
    <w:rsid w:val="007132C4"/>
    <w:rsid w:val="00714500"/>
    <w:rsid w:val="00721634"/>
    <w:rsid w:val="00726750"/>
    <w:rsid w:val="0072693E"/>
    <w:rsid w:val="00727A02"/>
    <w:rsid w:val="00730A96"/>
    <w:rsid w:val="007320D7"/>
    <w:rsid w:val="007326AD"/>
    <w:rsid w:val="007370FD"/>
    <w:rsid w:val="00737A14"/>
    <w:rsid w:val="007404B1"/>
    <w:rsid w:val="00740630"/>
    <w:rsid w:val="00744935"/>
    <w:rsid w:val="00745DA3"/>
    <w:rsid w:val="0074729D"/>
    <w:rsid w:val="00747C39"/>
    <w:rsid w:val="00750261"/>
    <w:rsid w:val="00750B21"/>
    <w:rsid w:val="00752753"/>
    <w:rsid w:val="00752E0F"/>
    <w:rsid w:val="007536B6"/>
    <w:rsid w:val="0075411D"/>
    <w:rsid w:val="007549FB"/>
    <w:rsid w:val="007555B6"/>
    <w:rsid w:val="007568EB"/>
    <w:rsid w:val="00756E1C"/>
    <w:rsid w:val="0075751C"/>
    <w:rsid w:val="007625C2"/>
    <w:rsid w:val="00762AAD"/>
    <w:rsid w:val="007648B8"/>
    <w:rsid w:val="007655E1"/>
    <w:rsid w:val="00765FBD"/>
    <w:rsid w:val="00766E43"/>
    <w:rsid w:val="00771DE0"/>
    <w:rsid w:val="00777BB9"/>
    <w:rsid w:val="00781FC8"/>
    <w:rsid w:val="00787510"/>
    <w:rsid w:val="007877E1"/>
    <w:rsid w:val="00790071"/>
    <w:rsid w:val="007921BD"/>
    <w:rsid w:val="007937CE"/>
    <w:rsid w:val="0079587E"/>
    <w:rsid w:val="007A4CCD"/>
    <w:rsid w:val="007A55F3"/>
    <w:rsid w:val="007B3C35"/>
    <w:rsid w:val="007B40A6"/>
    <w:rsid w:val="007C539A"/>
    <w:rsid w:val="007D1697"/>
    <w:rsid w:val="007D31B5"/>
    <w:rsid w:val="007D4361"/>
    <w:rsid w:val="007E3C58"/>
    <w:rsid w:val="007E3FA2"/>
    <w:rsid w:val="007F0713"/>
    <w:rsid w:val="007F2F7F"/>
    <w:rsid w:val="007F7E99"/>
    <w:rsid w:val="00800243"/>
    <w:rsid w:val="008100C8"/>
    <w:rsid w:val="00817CF1"/>
    <w:rsid w:val="008205AA"/>
    <w:rsid w:val="00820BC5"/>
    <w:rsid w:val="00821755"/>
    <w:rsid w:val="00823611"/>
    <w:rsid w:val="00823931"/>
    <w:rsid w:val="00824363"/>
    <w:rsid w:val="00826415"/>
    <w:rsid w:val="008350E6"/>
    <w:rsid w:val="00835197"/>
    <w:rsid w:val="008413C4"/>
    <w:rsid w:val="00845D7D"/>
    <w:rsid w:val="00845FA3"/>
    <w:rsid w:val="00847E68"/>
    <w:rsid w:val="0085002F"/>
    <w:rsid w:val="008504A1"/>
    <w:rsid w:val="008509EA"/>
    <w:rsid w:val="00852641"/>
    <w:rsid w:val="00854320"/>
    <w:rsid w:val="00854914"/>
    <w:rsid w:val="0085629D"/>
    <w:rsid w:val="00861008"/>
    <w:rsid w:val="00870B16"/>
    <w:rsid w:val="00870D65"/>
    <w:rsid w:val="00871461"/>
    <w:rsid w:val="00875FE4"/>
    <w:rsid w:val="00876088"/>
    <w:rsid w:val="00891478"/>
    <w:rsid w:val="00892F5E"/>
    <w:rsid w:val="00896BA9"/>
    <w:rsid w:val="00897D4E"/>
    <w:rsid w:val="008A0D1D"/>
    <w:rsid w:val="008A4FD7"/>
    <w:rsid w:val="008A52A2"/>
    <w:rsid w:val="008A56E2"/>
    <w:rsid w:val="008A60C9"/>
    <w:rsid w:val="008B12F2"/>
    <w:rsid w:val="008B6235"/>
    <w:rsid w:val="008B6513"/>
    <w:rsid w:val="008B716F"/>
    <w:rsid w:val="008B7845"/>
    <w:rsid w:val="008C1BA4"/>
    <w:rsid w:val="008C22C7"/>
    <w:rsid w:val="008C2EAE"/>
    <w:rsid w:val="008C355F"/>
    <w:rsid w:val="008D32C0"/>
    <w:rsid w:val="008D3C9C"/>
    <w:rsid w:val="008D57F5"/>
    <w:rsid w:val="008D6C75"/>
    <w:rsid w:val="008E4CBC"/>
    <w:rsid w:val="008E5AAB"/>
    <w:rsid w:val="008E764E"/>
    <w:rsid w:val="008F234C"/>
    <w:rsid w:val="009035DE"/>
    <w:rsid w:val="00903925"/>
    <w:rsid w:val="009055F0"/>
    <w:rsid w:val="009105D2"/>
    <w:rsid w:val="00911CDD"/>
    <w:rsid w:val="009156F7"/>
    <w:rsid w:val="0091746E"/>
    <w:rsid w:val="0091757F"/>
    <w:rsid w:val="00917DC7"/>
    <w:rsid w:val="00927D53"/>
    <w:rsid w:val="0093262C"/>
    <w:rsid w:val="00933C52"/>
    <w:rsid w:val="00935361"/>
    <w:rsid w:val="00936364"/>
    <w:rsid w:val="00937D52"/>
    <w:rsid w:val="00937DF1"/>
    <w:rsid w:val="00937E5E"/>
    <w:rsid w:val="00941443"/>
    <w:rsid w:val="00941542"/>
    <w:rsid w:val="0094218B"/>
    <w:rsid w:val="00942F85"/>
    <w:rsid w:val="00945334"/>
    <w:rsid w:val="00947A2D"/>
    <w:rsid w:val="00947C03"/>
    <w:rsid w:val="0095235E"/>
    <w:rsid w:val="00960FF6"/>
    <w:rsid w:val="009628DA"/>
    <w:rsid w:val="00963646"/>
    <w:rsid w:val="00965F25"/>
    <w:rsid w:val="00971434"/>
    <w:rsid w:val="00971A2B"/>
    <w:rsid w:val="00971F02"/>
    <w:rsid w:val="00972978"/>
    <w:rsid w:val="009744FA"/>
    <w:rsid w:val="00974DB3"/>
    <w:rsid w:val="0097572D"/>
    <w:rsid w:val="00983A67"/>
    <w:rsid w:val="009866DE"/>
    <w:rsid w:val="0099004F"/>
    <w:rsid w:val="00990338"/>
    <w:rsid w:val="00993E27"/>
    <w:rsid w:val="00994604"/>
    <w:rsid w:val="00996219"/>
    <w:rsid w:val="009A1A26"/>
    <w:rsid w:val="009A1DE6"/>
    <w:rsid w:val="009A4E75"/>
    <w:rsid w:val="009A61AE"/>
    <w:rsid w:val="009A732C"/>
    <w:rsid w:val="009B1349"/>
    <w:rsid w:val="009B4D44"/>
    <w:rsid w:val="009B6FF2"/>
    <w:rsid w:val="009B7FA5"/>
    <w:rsid w:val="009C010D"/>
    <w:rsid w:val="009C42FA"/>
    <w:rsid w:val="009C6F97"/>
    <w:rsid w:val="009C7913"/>
    <w:rsid w:val="009D0586"/>
    <w:rsid w:val="009D2B29"/>
    <w:rsid w:val="009D445A"/>
    <w:rsid w:val="009D4677"/>
    <w:rsid w:val="009D4E52"/>
    <w:rsid w:val="009D5687"/>
    <w:rsid w:val="009D5938"/>
    <w:rsid w:val="009E3FF5"/>
    <w:rsid w:val="009E5878"/>
    <w:rsid w:val="009E7CA1"/>
    <w:rsid w:val="009F1760"/>
    <w:rsid w:val="009F4542"/>
    <w:rsid w:val="009F471C"/>
    <w:rsid w:val="009F5213"/>
    <w:rsid w:val="009F54F3"/>
    <w:rsid w:val="009F624E"/>
    <w:rsid w:val="009F68F6"/>
    <w:rsid w:val="009F6A4C"/>
    <w:rsid w:val="00A0120D"/>
    <w:rsid w:val="00A01523"/>
    <w:rsid w:val="00A03234"/>
    <w:rsid w:val="00A06657"/>
    <w:rsid w:val="00A1048A"/>
    <w:rsid w:val="00A112D4"/>
    <w:rsid w:val="00A15C47"/>
    <w:rsid w:val="00A167AB"/>
    <w:rsid w:val="00A173DB"/>
    <w:rsid w:val="00A210FC"/>
    <w:rsid w:val="00A21372"/>
    <w:rsid w:val="00A227B2"/>
    <w:rsid w:val="00A228B3"/>
    <w:rsid w:val="00A24425"/>
    <w:rsid w:val="00A248DC"/>
    <w:rsid w:val="00A25655"/>
    <w:rsid w:val="00A25AED"/>
    <w:rsid w:val="00A25FFD"/>
    <w:rsid w:val="00A263CD"/>
    <w:rsid w:val="00A318E3"/>
    <w:rsid w:val="00A34A8F"/>
    <w:rsid w:val="00A4042D"/>
    <w:rsid w:val="00A43219"/>
    <w:rsid w:val="00A470BE"/>
    <w:rsid w:val="00A4769E"/>
    <w:rsid w:val="00A5472B"/>
    <w:rsid w:val="00A60042"/>
    <w:rsid w:val="00A60B40"/>
    <w:rsid w:val="00A611C2"/>
    <w:rsid w:val="00A643C4"/>
    <w:rsid w:val="00A65B8F"/>
    <w:rsid w:val="00A66181"/>
    <w:rsid w:val="00A67CC0"/>
    <w:rsid w:val="00A70E8A"/>
    <w:rsid w:val="00A710C0"/>
    <w:rsid w:val="00A74B4D"/>
    <w:rsid w:val="00A758AF"/>
    <w:rsid w:val="00A75EDA"/>
    <w:rsid w:val="00A76278"/>
    <w:rsid w:val="00A80739"/>
    <w:rsid w:val="00A80AEF"/>
    <w:rsid w:val="00A81AF6"/>
    <w:rsid w:val="00A83892"/>
    <w:rsid w:val="00A86A44"/>
    <w:rsid w:val="00A93A64"/>
    <w:rsid w:val="00A94093"/>
    <w:rsid w:val="00A952D9"/>
    <w:rsid w:val="00A96244"/>
    <w:rsid w:val="00A969F9"/>
    <w:rsid w:val="00A96B0F"/>
    <w:rsid w:val="00AA267C"/>
    <w:rsid w:val="00AA2F1C"/>
    <w:rsid w:val="00AA358E"/>
    <w:rsid w:val="00AA3BE1"/>
    <w:rsid w:val="00AA468D"/>
    <w:rsid w:val="00AA7320"/>
    <w:rsid w:val="00AB2A28"/>
    <w:rsid w:val="00AB343A"/>
    <w:rsid w:val="00AB4411"/>
    <w:rsid w:val="00AB6737"/>
    <w:rsid w:val="00AC17F7"/>
    <w:rsid w:val="00AC2798"/>
    <w:rsid w:val="00AC5883"/>
    <w:rsid w:val="00AC5C7F"/>
    <w:rsid w:val="00AD2D70"/>
    <w:rsid w:val="00AD3547"/>
    <w:rsid w:val="00AD3590"/>
    <w:rsid w:val="00AD6034"/>
    <w:rsid w:val="00AD6BF6"/>
    <w:rsid w:val="00AE29E6"/>
    <w:rsid w:val="00AE5726"/>
    <w:rsid w:val="00AF1BDD"/>
    <w:rsid w:val="00AF4828"/>
    <w:rsid w:val="00AF7D36"/>
    <w:rsid w:val="00AF7DA8"/>
    <w:rsid w:val="00AF7F08"/>
    <w:rsid w:val="00B00DD0"/>
    <w:rsid w:val="00B024D0"/>
    <w:rsid w:val="00B048CA"/>
    <w:rsid w:val="00B06258"/>
    <w:rsid w:val="00B06C35"/>
    <w:rsid w:val="00B071FD"/>
    <w:rsid w:val="00B07A60"/>
    <w:rsid w:val="00B10DEA"/>
    <w:rsid w:val="00B13522"/>
    <w:rsid w:val="00B1376B"/>
    <w:rsid w:val="00B14F84"/>
    <w:rsid w:val="00B15256"/>
    <w:rsid w:val="00B20E2A"/>
    <w:rsid w:val="00B20FB0"/>
    <w:rsid w:val="00B21FB7"/>
    <w:rsid w:val="00B22586"/>
    <w:rsid w:val="00B23EEF"/>
    <w:rsid w:val="00B2485A"/>
    <w:rsid w:val="00B25805"/>
    <w:rsid w:val="00B2634D"/>
    <w:rsid w:val="00B27458"/>
    <w:rsid w:val="00B309D4"/>
    <w:rsid w:val="00B3154F"/>
    <w:rsid w:val="00B33821"/>
    <w:rsid w:val="00B35CED"/>
    <w:rsid w:val="00B36B13"/>
    <w:rsid w:val="00B42411"/>
    <w:rsid w:val="00B442AF"/>
    <w:rsid w:val="00B4547B"/>
    <w:rsid w:val="00B458F0"/>
    <w:rsid w:val="00B45FA7"/>
    <w:rsid w:val="00B528C1"/>
    <w:rsid w:val="00B542C3"/>
    <w:rsid w:val="00B60BFA"/>
    <w:rsid w:val="00B6250F"/>
    <w:rsid w:val="00B62F2C"/>
    <w:rsid w:val="00B70538"/>
    <w:rsid w:val="00B73580"/>
    <w:rsid w:val="00B747B0"/>
    <w:rsid w:val="00B75BDD"/>
    <w:rsid w:val="00B76FB5"/>
    <w:rsid w:val="00B772A6"/>
    <w:rsid w:val="00B81BDA"/>
    <w:rsid w:val="00B836EA"/>
    <w:rsid w:val="00B84325"/>
    <w:rsid w:val="00B84CAD"/>
    <w:rsid w:val="00B872BB"/>
    <w:rsid w:val="00B87F0F"/>
    <w:rsid w:val="00B935DE"/>
    <w:rsid w:val="00B949DE"/>
    <w:rsid w:val="00B953EE"/>
    <w:rsid w:val="00B9686B"/>
    <w:rsid w:val="00B977F9"/>
    <w:rsid w:val="00BA4ED6"/>
    <w:rsid w:val="00BA6FFC"/>
    <w:rsid w:val="00BA74DB"/>
    <w:rsid w:val="00BB0ADC"/>
    <w:rsid w:val="00BB18AE"/>
    <w:rsid w:val="00BC13D7"/>
    <w:rsid w:val="00BC5C26"/>
    <w:rsid w:val="00BC6760"/>
    <w:rsid w:val="00BC7222"/>
    <w:rsid w:val="00BD6E5C"/>
    <w:rsid w:val="00BE1289"/>
    <w:rsid w:val="00BE1FB5"/>
    <w:rsid w:val="00BE3042"/>
    <w:rsid w:val="00BE4ABB"/>
    <w:rsid w:val="00BE656D"/>
    <w:rsid w:val="00BE7658"/>
    <w:rsid w:val="00BF4D79"/>
    <w:rsid w:val="00BF5D61"/>
    <w:rsid w:val="00C04658"/>
    <w:rsid w:val="00C047B9"/>
    <w:rsid w:val="00C064C4"/>
    <w:rsid w:val="00C10A16"/>
    <w:rsid w:val="00C11A89"/>
    <w:rsid w:val="00C1259D"/>
    <w:rsid w:val="00C216A8"/>
    <w:rsid w:val="00C23E48"/>
    <w:rsid w:val="00C25EFD"/>
    <w:rsid w:val="00C26511"/>
    <w:rsid w:val="00C33EA5"/>
    <w:rsid w:val="00C41DA5"/>
    <w:rsid w:val="00C432F4"/>
    <w:rsid w:val="00C451C1"/>
    <w:rsid w:val="00C62EF7"/>
    <w:rsid w:val="00C649E2"/>
    <w:rsid w:val="00C6537E"/>
    <w:rsid w:val="00C65D1A"/>
    <w:rsid w:val="00C66A29"/>
    <w:rsid w:val="00C66AAC"/>
    <w:rsid w:val="00C67B6F"/>
    <w:rsid w:val="00C67E41"/>
    <w:rsid w:val="00C70C19"/>
    <w:rsid w:val="00C70E32"/>
    <w:rsid w:val="00C72EE1"/>
    <w:rsid w:val="00C770E1"/>
    <w:rsid w:val="00C802CE"/>
    <w:rsid w:val="00C83CFC"/>
    <w:rsid w:val="00C83D80"/>
    <w:rsid w:val="00C85094"/>
    <w:rsid w:val="00C85FF5"/>
    <w:rsid w:val="00C906D4"/>
    <w:rsid w:val="00C928D9"/>
    <w:rsid w:val="00C937FC"/>
    <w:rsid w:val="00CA0B76"/>
    <w:rsid w:val="00CA2667"/>
    <w:rsid w:val="00CA2DF7"/>
    <w:rsid w:val="00CA46A3"/>
    <w:rsid w:val="00CA4AD7"/>
    <w:rsid w:val="00CA58B5"/>
    <w:rsid w:val="00CA6AE6"/>
    <w:rsid w:val="00CB2120"/>
    <w:rsid w:val="00CB3BA6"/>
    <w:rsid w:val="00CB4347"/>
    <w:rsid w:val="00CB4630"/>
    <w:rsid w:val="00CB6875"/>
    <w:rsid w:val="00CC10F1"/>
    <w:rsid w:val="00CC18AD"/>
    <w:rsid w:val="00CC5576"/>
    <w:rsid w:val="00CD0853"/>
    <w:rsid w:val="00CD2418"/>
    <w:rsid w:val="00CD65D3"/>
    <w:rsid w:val="00CE0D64"/>
    <w:rsid w:val="00CE2234"/>
    <w:rsid w:val="00CE4366"/>
    <w:rsid w:val="00CE4AF6"/>
    <w:rsid w:val="00CE5D79"/>
    <w:rsid w:val="00CE7507"/>
    <w:rsid w:val="00CF20FF"/>
    <w:rsid w:val="00CF4EFC"/>
    <w:rsid w:val="00CF6C72"/>
    <w:rsid w:val="00D000F0"/>
    <w:rsid w:val="00D02D2D"/>
    <w:rsid w:val="00D03525"/>
    <w:rsid w:val="00D046CD"/>
    <w:rsid w:val="00D07E0D"/>
    <w:rsid w:val="00D1128E"/>
    <w:rsid w:val="00D12215"/>
    <w:rsid w:val="00D128EA"/>
    <w:rsid w:val="00D20679"/>
    <w:rsid w:val="00D218B2"/>
    <w:rsid w:val="00D2488F"/>
    <w:rsid w:val="00D24B0D"/>
    <w:rsid w:val="00D30BEF"/>
    <w:rsid w:val="00D310EE"/>
    <w:rsid w:val="00D34E2A"/>
    <w:rsid w:val="00D35BD3"/>
    <w:rsid w:val="00D35E4E"/>
    <w:rsid w:val="00D36FBB"/>
    <w:rsid w:val="00D42B92"/>
    <w:rsid w:val="00D4603E"/>
    <w:rsid w:val="00D4692A"/>
    <w:rsid w:val="00D46C7F"/>
    <w:rsid w:val="00D51588"/>
    <w:rsid w:val="00D54942"/>
    <w:rsid w:val="00D54BC4"/>
    <w:rsid w:val="00D551C1"/>
    <w:rsid w:val="00D63530"/>
    <w:rsid w:val="00D63540"/>
    <w:rsid w:val="00D64CCB"/>
    <w:rsid w:val="00D652C5"/>
    <w:rsid w:val="00D66F27"/>
    <w:rsid w:val="00D70F3F"/>
    <w:rsid w:val="00D7276D"/>
    <w:rsid w:val="00D7475D"/>
    <w:rsid w:val="00D75A63"/>
    <w:rsid w:val="00D77D1E"/>
    <w:rsid w:val="00D81E7D"/>
    <w:rsid w:val="00D904F2"/>
    <w:rsid w:val="00D96384"/>
    <w:rsid w:val="00D97E9D"/>
    <w:rsid w:val="00DA15C2"/>
    <w:rsid w:val="00DA22C4"/>
    <w:rsid w:val="00DA3366"/>
    <w:rsid w:val="00DA5278"/>
    <w:rsid w:val="00DA6F65"/>
    <w:rsid w:val="00DB4FB0"/>
    <w:rsid w:val="00DB4FCA"/>
    <w:rsid w:val="00DB573E"/>
    <w:rsid w:val="00DC2FC9"/>
    <w:rsid w:val="00DC4189"/>
    <w:rsid w:val="00DC4886"/>
    <w:rsid w:val="00DC5C65"/>
    <w:rsid w:val="00DC5D37"/>
    <w:rsid w:val="00DC7B32"/>
    <w:rsid w:val="00DD107F"/>
    <w:rsid w:val="00DD1915"/>
    <w:rsid w:val="00DD2DA7"/>
    <w:rsid w:val="00DD4084"/>
    <w:rsid w:val="00DD5445"/>
    <w:rsid w:val="00DD7828"/>
    <w:rsid w:val="00DE12A8"/>
    <w:rsid w:val="00DE3A94"/>
    <w:rsid w:val="00DE6AD2"/>
    <w:rsid w:val="00DF3468"/>
    <w:rsid w:val="00DF53AA"/>
    <w:rsid w:val="00DF6483"/>
    <w:rsid w:val="00DF7E0C"/>
    <w:rsid w:val="00E00FB5"/>
    <w:rsid w:val="00E045C6"/>
    <w:rsid w:val="00E06C85"/>
    <w:rsid w:val="00E07A66"/>
    <w:rsid w:val="00E102FF"/>
    <w:rsid w:val="00E124C2"/>
    <w:rsid w:val="00E13FBB"/>
    <w:rsid w:val="00E142C9"/>
    <w:rsid w:val="00E24633"/>
    <w:rsid w:val="00E27D8D"/>
    <w:rsid w:val="00E33BC3"/>
    <w:rsid w:val="00E3679B"/>
    <w:rsid w:val="00E36D0B"/>
    <w:rsid w:val="00E36D72"/>
    <w:rsid w:val="00E4055C"/>
    <w:rsid w:val="00E41152"/>
    <w:rsid w:val="00E41BBB"/>
    <w:rsid w:val="00E437A8"/>
    <w:rsid w:val="00E47999"/>
    <w:rsid w:val="00E5273A"/>
    <w:rsid w:val="00E53CBC"/>
    <w:rsid w:val="00E55634"/>
    <w:rsid w:val="00E56B4E"/>
    <w:rsid w:val="00E57477"/>
    <w:rsid w:val="00E57DFB"/>
    <w:rsid w:val="00E60DA6"/>
    <w:rsid w:val="00E63F30"/>
    <w:rsid w:val="00E65D00"/>
    <w:rsid w:val="00E67A70"/>
    <w:rsid w:val="00E722F1"/>
    <w:rsid w:val="00E75C01"/>
    <w:rsid w:val="00E76858"/>
    <w:rsid w:val="00E774BB"/>
    <w:rsid w:val="00E81842"/>
    <w:rsid w:val="00E81B30"/>
    <w:rsid w:val="00E85E57"/>
    <w:rsid w:val="00E87593"/>
    <w:rsid w:val="00E947F5"/>
    <w:rsid w:val="00EA0AAC"/>
    <w:rsid w:val="00EA0CC7"/>
    <w:rsid w:val="00EA4622"/>
    <w:rsid w:val="00EA5E24"/>
    <w:rsid w:val="00EB20E6"/>
    <w:rsid w:val="00EB297B"/>
    <w:rsid w:val="00EB721F"/>
    <w:rsid w:val="00EC0D22"/>
    <w:rsid w:val="00EC13E0"/>
    <w:rsid w:val="00EC3053"/>
    <w:rsid w:val="00EC3935"/>
    <w:rsid w:val="00EC5702"/>
    <w:rsid w:val="00EC6BC9"/>
    <w:rsid w:val="00EC6FC8"/>
    <w:rsid w:val="00EC7253"/>
    <w:rsid w:val="00EC7497"/>
    <w:rsid w:val="00EC786C"/>
    <w:rsid w:val="00ED17F5"/>
    <w:rsid w:val="00ED2012"/>
    <w:rsid w:val="00ED42B2"/>
    <w:rsid w:val="00ED4D54"/>
    <w:rsid w:val="00EE0592"/>
    <w:rsid w:val="00EE1846"/>
    <w:rsid w:val="00EE38F2"/>
    <w:rsid w:val="00EE647B"/>
    <w:rsid w:val="00EE6BCC"/>
    <w:rsid w:val="00EE74FE"/>
    <w:rsid w:val="00EF2D31"/>
    <w:rsid w:val="00EF34D8"/>
    <w:rsid w:val="00EF3536"/>
    <w:rsid w:val="00EF3FC6"/>
    <w:rsid w:val="00EF48F3"/>
    <w:rsid w:val="00EF4B3D"/>
    <w:rsid w:val="00EF4D56"/>
    <w:rsid w:val="00EF4EA1"/>
    <w:rsid w:val="00EF6A8A"/>
    <w:rsid w:val="00EF7A97"/>
    <w:rsid w:val="00F008F3"/>
    <w:rsid w:val="00F00E81"/>
    <w:rsid w:val="00F01A66"/>
    <w:rsid w:val="00F0316A"/>
    <w:rsid w:val="00F043AF"/>
    <w:rsid w:val="00F05CB2"/>
    <w:rsid w:val="00F10835"/>
    <w:rsid w:val="00F12266"/>
    <w:rsid w:val="00F14064"/>
    <w:rsid w:val="00F239C7"/>
    <w:rsid w:val="00F25C50"/>
    <w:rsid w:val="00F3093B"/>
    <w:rsid w:val="00F32CB5"/>
    <w:rsid w:val="00F35EAB"/>
    <w:rsid w:val="00F3617C"/>
    <w:rsid w:val="00F37D8E"/>
    <w:rsid w:val="00F4025B"/>
    <w:rsid w:val="00F40872"/>
    <w:rsid w:val="00F42D6F"/>
    <w:rsid w:val="00F46D35"/>
    <w:rsid w:val="00F551AA"/>
    <w:rsid w:val="00F556A7"/>
    <w:rsid w:val="00F65694"/>
    <w:rsid w:val="00F6605C"/>
    <w:rsid w:val="00F6638B"/>
    <w:rsid w:val="00F67D6E"/>
    <w:rsid w:val="00F7100D"/>
    <w:rsid w:val="00F719A9"/>
    <w:rsid w:val="00F723FC"/>
    <w:rsid w:val="00F75632"/>
    <w:rsid w:val="00F7643A"/>
    <w:rsid w:val="00F77F49"/>
    <w:rsid w:val="00F820C9"/>
    <w:rsid w:val="00F83590"/>
    <w:rsid w:val="00F856AC"/>
    <w:rsid w:val="00F85E83"/>
    <w:rsid w:val="00F87CA7"/>
    <w:rsid w:val="00F9346A"/>
    <w:rsid w:val="00F96C6D"/>
    <w:rsid w:val="00FA158B"/>
    <w:rsid w:val="00FA2C7B"/>
    <w:rsid w:val="00FA4251"/>
    <w:rsid w:val="00FA6D16"/>
    <w:rsid w:val="00FB00CE"/>
    <w:rsid w:val="00FB05D4"/>
    <w:rsid w:val="00FB4331"/>
    <w:rsid w:val="00FB59EE"/>
    <w:rsid w:val="00FB71BC"/>
    <w:rsid w:val="00FC3581"/>
    <w:rsid w:val="00FD12A1"/>
    <w:rsid w:val="00FD4E65"/>
    <w:rsid w:val="00FD758F"/>
    <w:rsid w:val="00FE32F4"/>
    <w:rsid w:val="00FE464E"/>
    <w:rsid w:val="00FE4D95"/>
    <w:rsid w:val="00FE6FC8"/>
    <w:rsid w:val="00FF00A9"/>
    <w:rsid w:val="00FF342B"/>
    <w:rsid w:val="08B9B955"/>
    <w:rsid w:val="0C1FC063"/>
    <w:rsid w:val="2EECB650"/>
    <w:rsid w:val="3A2D09DB"/>
    <w:rsid w:val="407EA153"/>
    <w:rsid w:val="578C086B"/>
    <w:rsid w:val="5A8CFB00"/>
    <w:rsid w:val="61EC2FB4"/>
    <w:rsid w:val="63431CA6"/>
    <w:rsid w:val="66D3F5E6"/>
    <w:rsid w:val="693173E7"/>
    <w:rsid w:val="70132A08"/>
    <w:rsid w:val="7A91B9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37792"/>
  <w15:chartTrackingRefBased/>
  <w15:docId w15:val="{375C679D-345B-4300-99C5-5B533447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D56"/>
    <w:pPr>
      <w:spacing w:after="0" w:line="312" w:lineRule="auto"/>
    </w:pPr>
    <w:rPr>
      <w:color w:val="0A261B" w:themeColor="text2"/>
    </w:rPr>
  </w:style>
  <w:style w:type="paragraph" w:styleId="Heading1">
    <w:name w:val="heading 1"/>
    <w:basedOn w:val="Normal"/>
    <w:next w:val="Normal"/>
    <w:link w:val="Heading1Char"/>
    <w:uiPriority w:val="1"/>
    <w:qFormat/>
    <w:rsid w:val="00A210FC"/>
    <w:pPr>
      <w:keepNext/>
      <w:keepLines/>
      <w:numPr>
        <w:numId w:val="17"/>
      </w:numPr>
      <w:pBdr>
        <w:top w:val="single" w:sz="8" w:space="6" w:color="134934" w:themeColor="accent1"/>
      </w:pBdr>
      <w:spacing w:before="240" w:after="240" w:line="240" w:lineRule="auto"/>
      <w:ind w:left="567" w:hanging="567"/>
      <w:outlineLvl w:val="0"/>
    </w:pPr>
    <w:rPr>
      <w:rFonts w:asciiTheme="majorHAnsi" w:eastAsiaTheme="majorEastAsia" w:hAnsiTheme="majorHAnsi" w:cstheme="majorBidi"/>
      <w:b/>
      <w:caps/>
      <w:spacing w:val="40"/>
      <w:sz w:val="48"/>
      <w:szCs w:val="32"/>
    </w:rPr>
  </w:style>
  <w:style w:type="paragraph" w:styleId="Heading2">
    <w:name w:val="heading 2"/>
    <w:basedOn w:val="Normal"/>
    <w:next w:val="BodyText"/>
    <w:link w:val="Heading2Char"/>
    <w:uiPriority w:val="1"/>
    <w:unhideWhenUsed/>
    <w:qFormat/>
    <w:rsid w:val="00A210FC"/>
    <w:pPr>
      <w:keepNext/>
      <w:keepLines/>
      <w:numPr>
        <w:ilvl w:val="1"/>
        <w:numId w:val="17"/>
      </w:numPr>
      <w:spacing w:before="120" w:after="120" w:line="240" w:lineRule="auto"/>
      <w:ind w:left="567" w:hanging="567"/>
      <w:outlineLvl w:val="1"/>
    </w:pPr>
    <w:rPr>
      <w:rFonts w:asciiTheme="majorHAnsi" w:eastAsiaTheme="majorEastAsia" w:hAnsiTheme="majorHAnsi" w:cstheme="majorBidi"/>
      <w:caps/>
      <w:spacing w:val="20"/>
      <w:sz w:val="28"/>
      <w:szCs w:val="26"/>
    </w:rPr>
  </w:style>
  <w:style w:type="paragraph" w:styleId="Heading3">
    <w:name w:val="heading 3"/>
    <w:basedOn w:val="Normal"/>
    <w:next w:val="BodyText"/>
    <w:link w:val="Heading3Char"/>
    <w:uiPriority w:val="1"/>
    <w:unhideWhenUsed/>
    <w:qFormat/>
    <w:rsid w:val="00FB59EE"/>
    <w:pPr>
      <w:keepNext/>
      <w:keepLines/>
      <w:numPr>
        <w:ilvl w:val="2"/>
        <w:numId w:val="17"/>
      </w:numPr>
      <w:spacing w:before="120" w:after="120" w:line="240" w:lineRule="auto"/>
      <w:ind w:left="567" w:hanging="567"/>
      <w:outlineLvl w:val="2"/>
    </w:pPr>
    <w:rPr>
      <w:rFonts w:asciiTheme="majorHAnsi" w:eastAsiaTheme="majorEastAsia" w:hAnsiTheme="majorHAnsi" w:cstheme="majorBidi"/>
      <w:sz w:val="28"/>
      <w:szCs w:val="24"/>
    </w:rPr>
  </w:style>
  <w:style w:type="paragraph" w:styleId="Heading4">
    <w:name w:val="heading 4"/>
    <w:basedOn w:val="Normal"/>
    <w:next w:val="BodyText"/>
    <w:link w:val="Heading4Char"/>
    <w:uiPriority w:val="1"/>
    <w:unhideWhenUsed/>
    <w:qFormat/>
    <w:rsid w:val="003B243E"/>
    <w:pPr>
      <w:keepNext/>
      <w:keepLines/>
      <w:numPr>
        <w:ilvl w:val="3"/>
        <w:numId w:val="17"/>
      </w:numPr>
      <w:spacing w:before="120" w:after="120"/>
      <w:ind w:left="567" w:hanging="567"/>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1"/>
    <w:semiHidden/>
    <w:unhideWhenUsed/>
    <w:qFormat/>
    <w:rsid w:val="00601DB4"/>
    <w:pPr>
      <w:keepNext/>
      <w:keepLines/>
      <w:numPr>
        <w:ilvl w:val="4"/>
        <w:numId w:val="17"/>
      </w:numPr>
      <w:spacing w:before="40"/>
      <w:outlineLvl w:val="4"/>
    </w:pPr>
    <w:rPr>
      <w:rFonts w:asciiTheme="majorHAnsi" w:eastAsiaTheme="majorEastAsia" w:hAnsiTheme="majorHAnsi" w:cstheme="majorBidi"/>
      <w:color w:val="0E3626" w:themeColor="accent1" w:themeShade="BF"/>
    </w:rPr>
  </w:style>
  <w:style w:type="paragraph" w:styleId="Heading6">
    <w:name w:val="heading 6"/>
    <w:basedOn w:val="Normal"/>
    <w:next w:val="Normal"/>
    <w:link w:val="Heading6Char"/>
    <w:uiPriority w:val="9"/>
    <w:semiHidden/>
    <w:unhideWhenUsed/>
    <w:qFormat/>
    <w:rsid w:val="00601DB4"/>
    <w:pPr>
      <w:keepNext/>
      <w:keepLines/>
      <w:numPr>
        <w:ilvl w:val="5"/>
        <w:numId w:val="17"/>
      </w:numPr>
      <w:spacing w:before="40"/>
      <w:outlineLvl w:val="5"/>
    </w:pPr>
    <w:rPr>
      <w:rFonts w:asciiTheme="majorHAnsi" w:eastAsiaTheme="majorEastAsia" w:hAnsiTheme="majorHAnsi" w:cstheme="majorBidi"/>
      <w:color w:val="092419" w:themeColor="accent1" w:themeShade="7F"/>
    </w:rPr>
  </w:style>
  <w:style w:type="paragraph" w:styleId="Heading7">
    <w:name w:val="heading 7"/>
    <w:basedOn w:val="Normal"/>
    <w:next w:val="Normal"/>
    <w:link w:val="Heading7Char"/>
    <w:uiPriority w:val="9"/>
    <w:semiHidden/>
    <w:unhideWhenUsed/>
    <w:qFormat/>
    <w:rsid w:val="00601DB4"/>
    <w:pPr>
      <w:keepNext/>
      <w:keepLines/>
      <w:numPr>
        <w:ilvl w:val="6"/>
        <w:numId w:val="17"/>
      </w:numPr>
      <w:spacing w:before="40"/>
      <w:outlineLvl w:val="6"/>
    </w:pPr>
    <w:rPr>
      <w:rFonts w:asciiTheme="majorHAnsi" w:eastAsiaTheme="majorEastAsia" w:hAnsiTheme="majorHAnsi" w:cstheme="majorBidi"/>
      <w:i/>
      <w:iCs/>
      <w:color w:val="092419" w:themeColor="accent1" w:themeShade="7F"/>
    </w:rPr>
  </w:style>
  <w:style w:type="paragraph" w:styleId="Heading8">
    <w:name w:val="heading 8"/>
    <w:basedOn w:val="Normal"/>
    <w:next w:val="Normal"/>
    <w:link w:val="Heading8Char"/>
    <w:uiPriority w:val="9"/>
    <w:semiHidden/>
    <w:unhideWhenUsed/>
    <w:qFormat/>
    <w:rsid w:val="00601DB4"/>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1DB4"/>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E45"/>
    <w:pPr>
      <w:tabs>
        <w:tab w:val="center" w:pos="4513"/>
        <w:tab w:val="right" w:pos="9026"/>
      </w:tabs>
      <w:spacing w:line="240" w:lineRule="auto"/>
    </w:pPr>
    <w:rPr>
      <w:rFonts w:asciiTheme="majorHAnsi" w:hAnsiTheme="majorHAnsi"/>
      <w:b/>
      <w:caps/>
      <w:spacing w:val="24"/>
      <w:sz w:val="18"/>
    </w:rPr>
  </w:style>
  <w:style w:type="character" w:customStyle="1" w:styleId="HeaderChar">
    <w:name w:val="Header Char"/>
    <w:basedOn w:val="DefaultParagraphFont"/>
    <w:link w:val="Header"/>
    <w:uiPriority w:val="99"/>
    <w:rsid w:val="005D2E45"/>
    <w:rPr>
      <w:rFonts w:asciiTheme="majorHAnsi" w:hAnsiTheme="majorHAnsi"/>
      <w:b/>
      <w:caps/>
      <w:color w:val="0A261B" w:themeColor="text2"/>
      <w:spacing w:val="24"/>
      <w:sz w:val="18"/>
    </w:rPr>
  </w:style>
  <w:style w:type="paragraph" w:styleId="Footer">
    <w:name w:val="footer"/>
    <w:basedOn w:val="Normal"/>
    <w:link w:val="FooterChar"/>
    <w:uiPriority w:val="99"/>
    <w:unhideWhenUsed/>
    <w:rsid w:val="0072693E"/>
    <w:pPr>
      <w:pBdr>
        <w:top w:val="single" w:sz="8" w:space="6" w:color="134934" w:themeColor="accent1"/>
      </w:pBdr>
      <w:tabs>
        <w:tab w:val="center" w:pos="4513"/>
        <w:tab w:val="right" w:pos="9026"/>
      </w:tabs>
      <w:spacing w:line="240" w:lineRule="auto"/>
    </w:pPr>
    <w:rPr>
      <w:rFonts w:asciiTheme="majorHAnsi" w:hAnsiTheme="majorHAnsi"/>
      <w:b/>
      <w:spacing w:val="24"/>
      <w:sz w:val="18"/>
    </w:rPr>
  </w:style>
  <w:style w:type="character" w:customStyle="1" w:styleId="FooterChar">
    <w:name w:val="Footer Char"/>
    <w:basedOn w:val="DefaultParagraphFont"/>
    <w:link w:val="Footer"/>
    <w:uiPriority w:val="99"/>
    <w:rsid w:val="0072693E"/>
    <w:rPr>
      <w:rFonts w:asciiTheme="majorHAnsi" w:hAnsiTheme="majorHAnsi"/>
      <w:b/>
      <w:color w:val="0A261B" w:themeColor="text2"/>
      <w:spacing w:val="24"/>
      <w:sz w:val="18"/>
    </w:rPr>
  </w:style>
  <w:style w:type="paragraph" w:customStyle="1" w:styleId="GreenRule">
    <w:name w:val="Green Rule"/>
    <w:basedOn w:val="Normal"/>
    <w:qFormat/>
    <w:rsid w:val="000E6767"/>
    <w:pPr>
      <w:pBdr>
        <w:top w:val="single" w:sz="4" w:space="1" w:color="134934" w:themeColor="accent1"/>
      </w:pBdr>
    </w:pPr>
    <w:rPr>
      <w:noProof/>
    </w:rPr>
  </w:style>
  <w:style w:type="paragraph" w:styleId="BodyText">
    <w:name w:val="Body Text"/>
    <w:basedOn w:val="Normal"/>
    <w:link w:val="BodyTextChar"/>
    <w:unhideWhenUsed/>
    <w:qFormat/>
    <w:rsid w:val="00903925"/>
    <w:pPr>
      <w:spacing w:after="120"/>
    </w:pPr>
  </w:style>
  <w:style w:type="character" w:customStyle="1" w:styleId="BodyTextChar">
    <w:name w:val="Body Text Char"/>
    <w:basedOn w:val="DefaultParagraphFont"/>
    <w:link w:val="BodyText"/>
    <w:rsid w:val="00AF7DA8"/>
    <w:rPr>
      <w:color w:val="0A261B" w:themeColor="text2"/>
    </w:rPr>
  </w:style>
  <w:style w:type="character" w:customStyle="1" w:styleId="Heading1Char">
    <w:name w:val="Heading 1 Char"/>
    <w:basedOn w:val="DefaultParagraphFont"/>
    <w:link w:val="Heading1"/>
    <w:uiPriority w:val="1"/>
    <w:rsid w:val="00A210FC"/>
    <w:rPr>
      <w:rFonts w:asciiTheme="majorHAnsi" w:eastAsiaTheme="majorEastAsia" w:hAnsiTheme="majorHAnsi" w:cstheme="majorBidi"/>
      <w:b/>
      <w:caps/>
      <w:color w:val="0A261B" w:themeColor="text2"/>
      <w:spacing w:val="40"/>
      <w:sz w:val="48"/>
      <w:szCs w:val="32"/>
    </w:rPr>
  </w:style>
  <w:style w:type="table" w:styleId="TableGrid">
    <w:name w:val="Table Grid"/>
    <w:basedOn w:val="TableNormal"/>
    <w:uiPriority w:val="39"/>
    <w:rsid w:val="001A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497FC3"/>
    <w:pPr>
      <w:spacing w:after="120"/>
    </w:pPr>
    <w:rPr>
      <w:sz w:val="20"/>
    </w:rPr>
  </w:style>
  <w:style w:type="paragraph" w:customStyle="1" w:styleId="TableHeading">
    <w:name w:val="Table Heading"/>
    <w:basedOn w:val="Normal"/>
    <w:qFormat/>
    <w:rsid w:val="007937CE"/>
    <w:rPr>
      <w:rFonts w:asciiTheme="majorHAnsi" w:hAnsiTheme="majorHAnsi"/>
      <w:b/>
      <w:caps/>
      <w:color w:val="FFFFFF" w:themeColor="background1"/>
      <w:spacing w:val="24"/>
      <w:sz w:val="20"/>
    </w:rPr>
  </w:style>
  <w:style w:type="paragraph" w:styleId="FootnoteText">
    <w:name w:val="footnote text"/>
    <w:basedOn w:val="Normal"/>
    <w:link w:val="FootnoteTextChar"/>
    <w:uiPriority w:val="99"/>
    <w:semiHidden/>
    <w:unhideWhenUsed/>
    <w:rsid w:val="0001161E"/>
    <w:pPr>
      <w:spacing w:line="240" w:lineRule="auto"/>
    </w:pPr>
    <w:rPr>
      <w:sz w:val="18"/>
      <w:szCs w:val="20"/>
    </w:rPr>
  </w:style>
  <w:style w:type="character" w:customStyle="1" w:styleId="FootnoteTextChar">
    <w:name w:val="Footnote Text Char"/>
    <w:basedOn w:val="DefaultParagraphFont"/>
    <w:link w:val="FootnoteText"/>
    <w:uiPriority w:val="99"/>
    <w:semiHidden/>
    <w:rsid w:val="0001161E"/>
    <w:rPr>
      <w:color w:val="0A261B" w:themeColor="text2"/>
      <w:sz w:val="18"/>
      <w:szCs w:val="20"/>
    </w:rPr>
  </w:style>
  <w:style w:type="character" w:styleId="FootnoteReference">
    <w:name w:val="footnote reference"/>
    <w:basedOn w:val="DefaultParagraphFont"/>
    <w:uiPriority w:val="99"/>
    <w:semiHidden/>
    <w:unhideWhenUsed/>
    <w:rsid w:val="001B511C"/>
    <w:rPr>
      <w:vertAlign w:val="superscript"/>
    </w:rPr>
  </w:style>
  <w:style w:type="paragraph" w:styleId="ListParagraph">
    <w:name w:val="List Paragraph"/>
    <w:basedOn w:val="Normal"/>
    <w:link w:val="ListParagraphChar"/>
    <w:uiPriority w:val="99"/>
    <w:qFormat/>
    <w:rsid w:val="009F1760"/>
    <w:pPr>
      <w:ind w:left="720"/>
      <w:contextualSpacing/>
    </w:pPr>
  </w:style>
  <w:style w:type="paragraph" w:customStyle="1" w:styleId="BulletedText">
    <w:name w:val="Bulleted Text"/>
    <w:basedOn w:val="Normal"/>
    <w:qFormat/>
    <w:rsid w:val="001D0170"/>
    <w:pPr>
      <w:numPr>
        <w:numId w:val="14"/>
      </w:numPr>
      <w:spacing w:after="60"/>
      <w:ind w:left="284" w:hanging="284"/>
    </w:pPr>
  </w:style>
  <w:style w:type="paragraph" w:customStyle="1" w:styleId="NumberedText">
    <w:name w:val="Numbered Text"/>
    <w:basedOn w:val="Normal"/>
    <w:qFormat/>
    <w:rsid w:val="0001254C"/>
    <w:pPr>
      <w:numPr>
        <w:numId w:val="15"/>
      </w:numPr>
      <w:spacing w:after="120"/>
      <w:ind w:left="284" w:hanging="284"/>
    </w:pPr>
  </w:style>
  <w:style w:type="paragraph" w:customStyle="1" w:styleId="SmallPrint">
    <w:name w:val="Small Print"/>
    <w:basedOn w:val="Normal"/>
    <w:uiPriority w:val="2"/>
    <w:qFormat/>
    <w:rsid w:val="007877E1"/>
    <w:rPr>
      <w:sz w:val="16"/>
    </w:rPr>
  </w:style>
  <w:style w:type="paragraph" w:customStyle="1" w:styleId="SmallerTableText">
    <w:name w:val="Smaller Table Text"/>
    <w:basedOn w:val="Normal"/>
    <w:qFormat/>
    <w:rsid w:val="006F3591"/>
    <w:pPr>
      <w:spacing w:after="60" w:line="240" w:lineRule="auto"/>
    </w:pPr>
    <w:rPr>
      <w:sz w:val="18"/>
      <w:szCs w:val="18"/>
    </w:rPr>
  </w:style>
  <w:style w:type="paragraph" w:customStyle="1" w:styleId="CoverProjectName">
    <w:name w:val="Cover Project Name"/>
    <w:basedOn w:val="Normal"/>
    <w:uiPriority w:val="2"/>
    <w:qFormat/>
    <w:rsid w:val="005D2E45"/>
    <w:rPr>
      <w:rFonts w:asciiTheme="majorHAnsi" w:hAnsiTheme="majorHAnsi"/>
      <w:b/>
      <w:caps/>
      <w:spacing w:val="40"/>
      <w:sz w:val="64"/>
    </w:rPr>
  </w:style>
  <w:style w:type="paragraph" w:customStyle="1" w:styleId="CoverSubtitle">
    <w:name w:val="Cover Subtitle"/>
    <w:basedOn w:val="Normal"/>
    <w:uiPriority w:val="2"/>
    <w:qFormat/>
    <w:rsid w:val="005D2E45"/>
    <w:pPr>
      <w:framePr w:hSpace="181" w:wrap="around" w:vAnchor="page" w:hAnchor="page" w:x="4537" w:y="9073"/>
      <w:spacing w:line="240" w:lineRule="auto"/>
      <w:suppressOverlap/>
    </w:pPr>
    <w:rPr>
      <w:rFonts w:asciiTheme="majorHAnsi" w:hAnsiTheme="majorHAnsi"/>
      <w:b/>
      <w:caps/>
      <w:spacing w:val="40"/>
      <w:sz w:val="32"/>
    </w:rPr>
  </w:style>
  <w:style w:type="paragraph" w:customStyle="1" w:styleId="CoverCompanyName">
    <w:name w:val="Cover Company Name"/>
    <w:basedOn w:val="Normal"/>
    <w:uiPriority w:val="2"/>
    <w:qFormat/>
    <w:rsid w:val="004F6C7A"/>
    <w:pPr>
      <w:framePr w:hSpace="181" w:wrap="around" w:vAnchor="page" w:hAnchor="page" w:x="4537" w:y="9073"/>
      <w:spacing w:line="240" w:lineRule="auto"/>
      <w:suppressOverlap/>
    </w:pPr>
    <w:rPr>
      <w:rFonts w:asciiTheme="majorHAnsi" w:hAnsiTheme="majorHAnsi"/>
      <w:b/>
      <w:caps/>
      <w:spacing w:val="40"/>
      <w:sz w:val="28"/>
    </w:rPr>
  </w:style>
  <w:style w:type="paragraph" w:customStyle="1" w:styleId="CoverRef">
    <w:name w:val="Cover Ref"/>
    <w:basedOn w:val="Normal"/>
    <w:uiPriority w:val="2"/>
    <w:qFormat/>
    <w:rsid w:val="005D2E45"/>
    <w:pPr>
      <w:framePr w:hSpace="181" w:wrap="around" w:vAnchor="page" w:hAnchor="page" w:x="4537" w:y="9073"/>
      <w:spacing w:line="240" w:lineRule="auto"/>
      <w:suppressOverlap/>
    </w:pPr>
    <w:rPr>
      <w:rFonts w:asciiTheme="majorHAnsi" w:hAnsiTheme="majorHAnsi"/>
      <w:b/>
      <w:caps/>
      <w:spacing w:val="40"/>
      <w:sz w:val="28"/>
    </w:rPr>
  </w:style>
  <w:style w:type="table" w:styleId="GridTable1Light">
    <w:name w:val="Grid Table 1 Light"/>
    <w:basedOn w:val="TableNormal"/>
    <w:uiPriority w:val="46"/>
    <w:rsid w:val="006A19AC"/>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854320"/>
    <w:pPr>
      <w:spacing w:after="0" w:line="240" w:lineRule="auto"/>
    </w:pPr>
    <w:tblPr/>
  </w:style>
  <w:style w:type="table" w:customStyle="1" w:styleId="Style2">
    <w:name w:val="Style2"/>
    <w:basedOn w:val="TableNormal"/>
    <w:uiPriority w:val="99"/>
    <w:rsid w:val="00AE29E6"/>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GridTable5Dark">
    <w:name w:val="Grid Table 5 Dark"/>
    <w:aliases w:val="BD_1"/>
    <w:basedOn w:val="TableNormal"/>
    <w:uiPriority w:val="50"/>
    <w:rsid w:val="00246F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b/>
        <w:bCs/>
        <w:color w:val="FFFFFF" w:themeColor="background1"/>
      </w:rPr>
      <w:tblPr/>
      <w:tcPr>
        <w:shd w:val="clear" w:color="auto" w:fill="13493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Accent3">
    <w:name w:val="Grid Table 1 Light Accent 3"/>
    <w:basedOn w:val="TableNormal"/>
    <w:uiPriority w:val="46"/>
    <w:rsid w:val="00C83CFC"/>
    <w:pPr>
      <w:spacing w:after="0" w:line="240" w:lineRule="auto"/>
    </w:pPr>
    <w:rPr>
      <w:rFonts w:eastAsiaTheme="minorEastAsia"/>
    </w:rPr>
    <w:tblPr>
      <w:tblStyleRowBandSize w:val="1"/>
      <w:tblStyleColBandSize w:val="1"/>
      <w:tblBorders>
        <w:top w:val="single" w:sz="4" w:space="0" w:color="EFEFEF" w:themeColor="accent3" w:themeTint="66"/>
        <w:left w:val="single" w:sz="4" w:space="0" w:color="EFEFEF" w:themeColor="accent3" w:themeTint="66"/>
        <w:bottom w:val="single" w:sz="4" w:space="0" w:color="EFEFEF" w:themeColor="accent3" w:themeTint="66"/>
        <w:right w:val="single" w:sz="4" w:space="0" w:color="EFEFEF" w:themeColor="accent3" w:themeTint="66"/>
        <w:insideH w:val="single" w:sz="4" w:space="0" w:color="EFEFEF" w:themeColor="accent3" w:themeTint="66"/>
        <w:insideV w:val="single" w:sz="4" w:space="0" w:color="EFEFEF" w:themeColor="accent3" w:themeTint="66"/>
      </w:tblBorders>
    </w:tblPr>
    <w:tblStylePr w:type="firstRow">
      <w:rPr>
        <w:b/>
        <w:bCs/>
      </w:rPr>
      <w:tblPr/>
      <w:tcPr>
        <w:tcBorders>
          <w:bottom w:val="single" w:sz="12" w:space="0" w:color="E7E7E7" w:themeColor="accent3" w:themeTint="99"/>
        </w:tcBorders>
      </w:tcPr>
    </w:tblStylePr>
    <w:tblStylePr w:type="lastRow">
      <w:rPr>
        <w:b/>
        <w:bCs/>
      </w:rPr>
      <w:tblPr/>
      <w:tcPr>
        <w:tcBorders>
          <w:top w:val="double" w:sz="2" w:space="0" w:color="E7E7E7"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1"/>
    <w:rsid w:val="00A210FC"/>
    <w:rPr>
      <w:rFonts w:asciiTheme="majorHAnsi" w:eastAsiaTheme="majorEastAsia" w:hAnsiTheme="majorHAnsi" w:cstheme="majorBidi"/>
      <w:caps/>
      <w:color w:val="0A261B" w:themeColor="text2"/>
      <w:spacing w:val="20"/>
      <w:sz w:val="28"/>
      <w:szCs w:val="26"/>
    </w:rPr>
  </w:style>
  <w:style w:type="character" w:customStyle="1" w:styleId="Heading3Char">
    <w:name w:val="Heading 3 Char"/>
    <w:basedOn w:val="DefaultParagraphFont"/>
    <w:link w:val="Heading3"/>
    <w:uiPriority w:val="1"/>
    <w:rsid w:val="00FB59EE"/>
    <w:rPr>
      <w:rFonts w:asciiTheme="majorHAnsi" w:eastAsiaTheme="majorEastAsia" w:hAnsiTheme="majorHAnsi" w:cstheme="majorBidi"/>
      <w:color w:val="0A261B" w:themeColor="text2"/>
      <w:sz w:val="28"/>
      <w:szCs w:val="24"/>
    </w:rPr>
  </w:style>
  <w:style w:type="character" w:customStyle="1" w:styleId="Heading4Char">
    <w:name w:val="Heading 4 Char"/>
    <w:basedOn w:val="DefaultParagraphFont"/>
    <w:link w:val="Heading4"/>
    <w:uiPriority w:val="1"/>
    <w:rsid w:val="003B243E"/>
    <w:rPr>
      <w:rFonts w:asciiTheme="majorHAnsi" w:eastAsiaTheme="majorEastAsia" w:hAnsiTheme="majorHAnsi" w:cstheme="majorBidi"/>
      <w:i/>
      <w:iCs/>
      <w:color w:val="0A261B" w:themeColor="text2"/>
      <w:sz w:val="24"/>
    </w:rPr>
  </w:style>
  <w:style w:type="character" w:customStyle="1" w:styleId="Heading5Char">
    <w:name w:val="Heading 5 Char"/>
    <w:basedOn w:val="DefaultParagraphFont"/>
    <w:link w:val="Heading5"/>
    <w:uiPriority w:val="1"/>
    <w:semiHidden/>
    <w:rsid w:val="007D1697"/>
    <w:rPr>
      <w:rFonts w:asciiTheme="majorHAnsi" w:eastAsiaTheme="majorEastAsia" w:hAnsiTheme="majorHAnsi" w:cstheme="majorBidi"/>
      <w:color w:val="0E3626" w:themeColor="accent1" w:themeShade="BF"/>
    </w:rPr>
  </w:style>
  <w:style w:type="character" w:customStyle="1" w:styleId="Heading6Char">
    <w:name w:val="Heading 6 Char"/>
    <w:basedOn w:val="DefaultParagraphFont"/>
    <w:link w:val="Heading6"/>
    <w:uiPriority w:val="9"/>
    <w:semiHidden/>
    <w:rsid w:val="00601DB4"/>
    <w:rPr>
      <w:rFonts w:asciiTheme="majorHAnsi" w:eastAsiaTheme="majorEastAsia" w:hAnsiTheme="majorHAnsi" w:cstheme="majorBidi"/>
      <w:color w:val="092419" w:themeColor="accent1" w:themeShade="7F"/>
    </w:rPr>
  </w:style>
  <w:style w:type="character" w:customStyle="1" w:styleId="Heading7Char">
    <w:name w:val="Heading 7 Char"/>
    <w:basedOn w:val="DefaultParagraphFont"/>
    <w:link w:val="Heading7"/>
    <w:uiPriority w:val="9"/>
    <w:semiHidden/>
    <w:rsid w:val="00601DB4"/>
    <w:rPr>
      <w:rFonts w:asciiTheme="majorHAnsi" w:eastAsiaTheme="majorEastAsia" w:hAnsiTheme="majorHAnsi" w:cstheme="majorBidi"/>
      <w:i/>
      <w:iCs/>
      <w:color w:val="092419" w:themeColor="accent1" w:themeShade="7F"/>
    </w:rPr>
  </w:style>
  <w:style w:type="character" w:customStyle="1" w:styleId="Heading8Char">
    <w:name w:val="Heading 8 Char"/>
    <w:basedOn w:val="DefaultParagraphFont"/>
    <w:link w:val="Heading8"/>
    <w:uiPriority w:val="9"/>
    <w:semiHidden/>
    <w:rsid w:val="00601D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1DB4"/>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2373A9"/>
    <w:pPr>
      <w:spacing w:after="120" w:line="240" w:lineRule="auto"/>
    </w:pPr>
    <w:rPr>
      <w:b/>
      <w:iCs/>
      <w:szCs w:val="18"/>
    </w:rPr>
  </w:style>
  <w:style w:type="paragraph" w:customStyle="1" w:styleId="CaptionHeading">
    <w:name w:val="Caption Heading"/>
    <w:basedOn w:val="Normal"/>
    <w:qFormat/>
    <w:rsid w:val="00216657"/>
    <w:pPr>
      <w:spacing w:before="240"/>
    </w:pPr>
    <w:rPr>
      <w:rFonts w:asciiTheme="majorHAnsi" w:hAnsiTheme="majorHAnsi"/>
      <w:b/>
      <w:caps/>
      <w:spacing w:val="24"/>
      <w:sz w:val="24"/>
    </w:rPr>
  </w:style>
  <w:style w:type="paragraph" w:customStyle="1" w:styleId="Head1NoNumber">
    <w:name w:val="Head 1 No Number"/>
    <w:basedOn w:val="BodyText"/>
    <w:qFormat/>
    <w:rsid w:val="004F6C7A"/>
    <w:pPr>
      <w:pBdr>
        <w:top w:val="single" w:sz="8" w:space="6" w:color="0A261B" w:themeColor="text2"/>
      </w:pBdr>
    </w:pPr>
    <w:rPr>
      <w:rFonts w:asciiTheme="majorHAnsi" w:hAnsiTheme="majorHAnsi"/>
      <w:b/>
      <w:caps/>
      <w:noProof/>
      <w:spacing w:val="40"/>
      <w:sz w:val="48"/>
    </w:rPr>
  </w:style>
  <w:style w:type="paragraph" w:customStyle="1" w:styleId="Head2NoNumber">
    <w:name w:val="Head 2 No Number"/>
    <w:basedOn w:val="Normal"/>
    <w:qFormat/>
    <w:rsid w:val="00CB4630"/>
    <w:pPr>
      <w:spacing w:after="160"/>
    </w:pPr>
    <w:rPr>
      <w:rFonts w:asciiTheme="majorHAnsi" w:hAnsiTheme="majorHAnsi"/>
      <w:b/>
      <w:caps/>
      <w:spacing w:val="24"/>
      <w:sz w:val="28"/>
    </w:rPr>
  </w:style>
  <w:style w:type="paragraph" w:customStyle="1" w:styleId="Head3NoNumber">
    <w:name w:val="Head 3 No Number"/>
    <w:basedOn w:val="Normal"/>
    <w:qFormat/>
    <w:rsid w:val="005C715C"/>
    <w:pPr>
      <w:spacing w:before="240" w:after="120"/>
    </w:pPr>
    <w:rPr>
      <w:rFonts w:asciiTheme="majorHAnsi" w:hAnsiTheme="majorHAnsi"/>
      <w:b/>
      <w:sz w:val="24"/>
    </w:rPr>
  </w:style>
  <w:style w:type="table" w:styleId="GridTable1Light-Accent2">
    <w:name w:val="Grid Table 1 Light Accent 2"/>
    <w:basedOn w:val="TableNormal"/>
    <w:uiPriority w:val="46"/>
    <w:rsid w:val="002C7EF4"/>
    <w:pPr>
      <w:spacing w:after="0" w:line="240" w:lineRule="auto"/>
    </w:pPr>
    <w:rPr>
      <w:rFonts w:eastAsiaTheme="minorEastAsia"/>
    </w:rPr>
    <w:tblPr>
      <w:tblStyleRowBandSize w:val="1"/>
      <w:tblStyleColBandSize w:val="1"/>
      <w:tblBorders>
        <w:top w:val="single" w:sz="4" w:space="0" w:color="EFEFEF" w:themeColor="accent2" w:themeTint="66"/>
        <w:left w:val="single" w:sz="4" w:space="0" w:color="EFEFEF" w:themeColor="accent2" w:themeTint="66"/>
        <w:bottom w:val="single" w:sz="4" w:space="0" w:color="EFEFEF" w:themeColor="accent2" w:themeTint="66"/>
        <w:right w:val="single" w:sz="4" w:space="0" w:color="EFEFEF" w:themeColor="accent2" w:themeTint="66"/>
        <w:insideH w:val="single" w:sz="4" w:space="0" w:color="EFEFEF" w:themeColor="accent2" w:themeTint="66"/>
        <w:insideV w:val="single" w:sz="4" w:space="0" w:color="EFEFEF" w:themeColor="accent2" w:themeTint="66"/>
      </w:tblBorders>
    </w:tblPr>
    <w:tblStylePr w:type="firstRow">
      <w:rPr>
        <w:b/>
        <w:bCs/>
      </w:rPr>
      <w:tblPr/>
      <w:tcPr>
        <w:tcBorders>
          <w:bottom w:val="single" w:sz="12" w:space="0" w:color="E7E7E7" w:themeColor="accent2" w:themeTint="99"/>
        </w:tcBorders>
      </w:tcPr>
    </w:tblStylePr>
    <w:tblStylePr w:type="lastRow">
      <w:rPr>
        <w:b/>
        <w:bCs/>
      </w:rPr>
      <w:tblPr/>
      <w:tcPr>
        <w:tcBorders>
          <w:top w:val="double" w:sz="2" w:space="0" w:color="E7E7E7" w:themeColor="accent2"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99"/>
    <w:rsid w:val="00963646"/>
    <w:rPr>
      <w:color w:val="0A261B" w:themeColor="text2"/>
    </w:rPr>
  </w:style>
  <w:style w:type="paragraph" w:customStyle="1" w:styleId="TableTitle">
    <w:name w:val="Table Title"/>
    <w:basedOn w:val="Normal"/>
    <w:link w:val="TableTitleChar"/>
    <w:qFormat/>
    <w:rsid w:val="002C7EF4"/>
    <w:pPr>
      <w:spacing w:after="160"/>
      <w:jc w:val="both"/>
    </w:pPr>
    <w:rPr>
      <w:rFonts w:ascii="Segoe UI" w:hAnsi="Segoe UI" w:cs="Segoe UI"/>
      <w:b/>
      <w:iCs/>
      <w:color w:val="auto"/>
      <w:sz w:val="20"/>
      <w:szCs w:val="20"/>
    </w:rPr>
  </w:style>
  <w:style w:type="character" w:customStyle="1" w:styleId="TableTitleChar">
    <w:name w:val="Table Title Char"/>
    <w:basedOn w:val="DefaultParagraphFont"/>
    <w:link w:val="TableTitle"/>
    <w:rsid w:val="002C7EF4"/>
    <w:rPr>
      <w:rFonts w:ascii="Segoe UI" w:hAnsi="Segoe UI" w:cs="Segoe UI"/>
      <w:b/>
      <w:iCs/>
      <w:sz w:val="20"/>
      <w:szCs w:val="20"/>
    </w:rPr>
  </w:style>
  <w:style w:type="paragraph" w:styleId="TOC2">
    <w:name w:val="toc 2"/>
    <w:basedOn w:val="Normal"/>
    <w:next w:val="Normal"/>
    <w:autoRedefine/>
    <w:uiPriority w:val="39"/>
    <w:unhideWhenUsed/>
    <w:rsid w:val="008504A1"/>
    <w:pPr>
      <w:tabs>
        <w:tab w:val="left" w:pos="880"/>
        <w:tab w:val="right" w:pos="8720"/>
      </w:tabs>
      <w:spacing w:after="60" w:line="288" w:lineRule="auto"/>
      <w:ind w:left="221"/>
    </w:pPr>
  </w:style>
  <w:style w:type="paragraph" w:styleId="TOC1">
    <w:name w:val="toc 1"/>
    <w:basedOn w:val="Normal"/>
    <w:next w:val="Normal"/>
    <w:autoRedefine/>
    <w:uiPriority w:val="39"/>
    <w:unhideWhenUsed/>
    <w:rsid w:val="009C010D"/>
    <w:pPr>
      <w:tabs>
        <w:tab w:val="right" w:pos="8721"/>
      </w:tabs>
      <w:spacing w:before="60" w:line="288" w:lineRule="auto"/>
    </w:pPr>
    <w:rPr>
      <w:rFonts w:asciiTheme="majorHAnsi" w:hAnsiTheme="majorHAnsi"/>
      <w:b/>
      <w:sz w:val="28"/>
    </w:rPr>
  </w:style>
  <w:style w:type="character" w:styleId="Hyperlink">
    <w:name w:val="Hyperlink"/>
    <w:basedOn w:val="DefaultParagraphFont"/>
    <w:uiPriority w:val="99"/>
    <w:unhideWhenUsed/>
    <w:rsid w:val="002D6D78"/>
    <w:rPr>
      <w:color w:val="0563C1" w:themeColor="hyperlink"/>
      <w:u w:val="single"/>
    </w:rPr>
  </w:style>
  <w:style w:type="paragraph" w:styleId="TOC3">
    <w:name w:val="toc 3"/>
    <w:basedOn w:val="Normal"/>
    <w:next w:val="Normal"/>
    <w:autoRedefine/>
    <w:uiPriority w:val="39"/>
    <w:unhideWhenUsed/>
    <w:rsid w:val="00974DB3"/>
    <w:pPr>
      <w:spacing w:after="100"/>
      <w:ind w:left="440"/>
    </w:pPr>
  </w:style>
  <w:style w:type="character" w:styleId="UnresolvedMention">
    <w:name w:val="Unresolved Mention"/>
    <w:basedOn w:val="DefaultParagraphFont"/>
    <w:uiPriority w:val="99"/>
    <w:semiHidden/>
    <w:unhideWhenUsed/>
    <w:rsid w:val="00DF3468"/>
    <w:rPr>
      <w:color w:val="605E5C"/>
      <w:shd w:val="clear" w:color="auto" w:fill="E1DFDD"/>
    </w:rPr>
  </w:style>
  <w:style w:type="table" w:customStyle="1" w:styleId="GridTable1Light1">
    <w:name w:val="Grid Table 1 Light1"/>
    <w:basedOn w:val="TableNormal"/>
    <w:next w:val="GridTable1Light"/>
    <w:uiPriority w:val="46"/>
    <w:rsid w:val="00937E5E"/>
    <w:pPr>
      <w:spacing w:after="0" w:line="240" w:lineRule="auto"/>
    </w:pPr>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0A261B" w:themeColor="text2"/>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alent@biodiverseconsulting.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footer4.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ordue\OneDrive%20-%20Biodiverse%20Consulting%20Ltd\Documents%20-%20Projects\BioC%20Admin\Report%20templates\BioCXX-XXX_BlankReport.dotx" TargetMode="Externa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A261B"/>
      </a:dk2>
      <a:lt2>
        <a:srgbClr val="D8D8D8"/>
      </a:lt2>
      <a:accent1>
        <a:srgbClr val="134934"/>
      </a:accent1>
      <a:accent2>
        <a:srgbClr val="D8D8D8"/>
      </a:accent2>
      <a:accent3>
        <a:srgbClr val="D8D8D8"/>
      </a:accent3>
      <a:accent4>
        <a:srgbClr val="D8D8D8"/>
      </a:accent4>
      <a:accent5>
        <a:srgbClr val="D8D8D8"/>
      </a:accent5>
      <a:accent6>
        <a:srgbClr val="D8D8D8"/>
      </a:accent6>
      <a:hlink>
        <a:srgbClr val="0563C1"/>
      </a:hlink>
      <a:folHlink>
        <a:srgbClr val="954F72"/>
      </a:folHlink>
    </a:clrScheme>
    <a:fontScheme name="Custom 4">
      <a:majorFont>
        <a:latin typeface="DIN Condensed"/>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0D662C7560C4EBE44C2118AC9283A" ma:contentTypeVersion="13" ma:contentTypeDescription="Create a new document." ma:contentTypeScope="" ma:versionID="48c606277a832e093d3042f21a766250">
  <xsd:schema xmlns:xsd="http://www.w3.org/2001/XMLSchema" xmlns:xs="http://www.w3.org/2001/XMLSchema" xmlns:p="http://schemas.microsoft.com/office/2006/metadata/properties" xmlns:ns2="0a017ed9-f8a8-44ff-989b-6fcc54d0cbb9" xmlns:ns3="85c835f3-66e7-452b-9849-ec0a64579a80" targetNamespace="http://schemas.microsoft.com/office/2006/metadata/properties" ma:root="true" ma:fieldsID="8aba3aba06a358c45758b15bc08983eb" ns2:_="" ns3:_="">
    <xsd:import namespace="0a017ed9-f8a8-44ff-989b-6fcc54d0cbb9"/>
    <xsd:import namespace="85c835f3-66e7-452b-9849-ec0a64579a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17ed9-f8a8-44ff-989b-6fcc54d0c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6b0661-c3ef-4900-94c0-976dd51f4a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835f3-66e7-452b-9849-ec0a64579a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f148f4-f4c4-45e9-aec3-7268130e31e8}" ma:internalName="TaxCatchAll" ma:showField="CatchAllData" ma:web="85c835f3-66e7-452b-9849-ec0a64579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c835f3-66e7-452b-9849-ec0a64579a80" xsi:nil="true"/>
    <lcf76f155ced4ddcb4097134ff3c332f xmlns="0a017ed9-f8a8-44ff-989b-6fcc54d0cb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913DE-F25E-4BC1-A49E-DF8AAA4AB4D9}"/>
</file>

<file path=customXml/itemProps2.xml><?xml version="1.0" encoding="utf-8"?>
<ds:datastoreItem xmlns:ds="http://schemas.openxmlformats.org/officeDocument/2006/customXml" ds:itemID="{72463BC0-450A-4C10-8F94-E1819DB69ECA}">
  <ds:schemaRefs>
    <ds:schemaRef ds:uri="http://schemas.microsoft.com/sharepoint/v3/contenttype/forms"/>
  </ds:schemaRefs>
</ds:datastoreItem>
</file>

<file path=customXml/itemProps3.xml><?xml version="1.0" encoding="utf-8"?>
<ds:datastoreItem xmlns:ds="http://schemas.openxmlformats.org/officeDocument/2006/customXml" ds:itemID="{9F2A6B34-45EF-4C3D-88C3-231AE7F9D563}">
  <ds:schemaRefs>
    <ds:schemaRef ds:uri="http://schemas.microsoft.com/office/2006/metadata/properties"/>
    <ds:schemaRef ds:uri="http://schemas.microsoft.com/office/infopath/2007/PartnerControls"/>
    <ds:schemaRef ds:uri="85c835f3-66e7-452b-9849-ec0a64579a80"/>
    <ds:schemaRef ds:uri="0a017ed9-f8a8-44ff-989b-6fcc54d0cbb9"/>
  </ds:schemaRefs>
</ds:datastoreItem>
</file>

<file path=customXml/itemProps4.xml><?xml version="1.0" encoding="utf-8"?>
<ds:datastoreItem xmlns:ds="http://schemas.openxmlformats.org/officeDocument/2006/customXml" ds:itemID="{CA3BF31E-109C-4F7C-8DB0-31F3B3C8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BioCXX-XXX_BlankReport</Template>
  <TotalTime>7</TotalTime>
  <Pages>7</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Mordue</dc:creator>
  <cp:keywords/>
  <dc:description/>
  <cp:lastModifiedBy>Athena Mcguile</cp:lastModifiedBy>
  <cp:revision>200</cp:revision>
  <cp:lastPrinted>2025-10-06T11:36:00Z</cp:lastPrinted>
  <dcterms:created xsi:type="dcterms:W3CDTF">2023-05-08T22:10:00Z</dcterms:created>
  <dcterms:modified xsi:type="dcterms:W3CDTF">2026-07-01T09:32:00Z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0x0101003740D662C7560C4EBE44C2118AC9283A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14;#Luc Hanse-Foster;#6;#Victoria  Mordue</vt:lpwstr>
  </property>
</Properties>
</file>